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1E0"/>
      </w:tblPr>
      <w:tblGrid>
        <w:gridCol w:w="2706"/>
        <w:gridCol w:w="6582"/>
      </w:tblGrid>
      <w:tr w:rsidR="003F0351" w:rsidTr="00A37CAC">
        <w:tc>
          <w:tcPr>
            <w:tcW w:w="2661" w:type="dxa"/>
          </w:tcPr>
          <w:p w:rsidR="003F0351" w:rsidRDefault="003F0351" w:rsidP="00A37CAC">
            <w:pPr>
              <w:widowControl w:val="0"/>
              <w:autoSpaceDE w:val="0"/>
              <w:autoSpaceDN w:val="0"/>
              <w:adjustRightInd w:val="0"/>
              <w:outlineLvl w:val="0"/>
              <w:rPr>
                <w:rFonts w:ascii="Times New Roman" w:hAnsi="Times New Roman"/>
                <w:sz w:val="28"/>
                <w:szCs w:val="28"/>
              </w:rPr>
            </w:pPr>
            <w:r>
              <w:rPr>
                <w:noProof/>
                <w:sz w:val="28"/>
                <w:szCs w:val="28"/>
              </w:rPr>
              <w:drawing>
                <wp:inline distT="0" distB="0" distL="0" distR="0">
                  <wp:extent cx="1552575" cy="1485900"/>
                  <wp:effectExtent l="19050" t="0" r="9525" b="0"/>
                  <wp:docPr id="2" name="Image 1" descr="logo7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7petit"/>
                          <pic:cNvPicPr>
                            <a:picLocks noChangeAspect="1" noChangeArrowheads="1"/>
                          </pic:cNvPicPr>
                        </pic:nvPicPr>
                        <pic:blipFill>
                          <a:blip r:embed="rId5" cstate="print"/>
                          <a:srcRect/>
                          <a:stretch>
                            <a:fillRect/>
                          </a:stretch>
                        </pic:blipFill>
                        <pic:spPr bwMode="auto">
                          <a:xfrm>
                            <a:off x="0" y="0"/>
                            <a:ext cx="1552575" cy="1485900"/>
                          </a:xfrm>
                          <a:prstGeom prst="rect">
                            <a:avLst/>
                          </a:prstGeom>
                          <a:noFill/>
                          <a:ln w="9525">
                            <a:noFill/>
                            <a:miter lim="800000"/>
                            <a:headEnd/>
                            <a:tailEnd/>
                          </a:ln>
                        </pic:spPr>
                      </pic:pic>
                    </a:graphicData>
                  </a:graphic>
                </wp:inline>
              </w:drawing>
            </w:r>
          </w:p>
        </w:tc>
        <w:tc>
          <w:tcPr>
            <w:tcW w:w="7223" w:type="dxa"/>
          </w:tcPr>
          <w:p w:rsidR="003F0351" w:rsidRPr="00A94681" w:rsidRDefault="003F0351" w:rsidP="00A37CAC">
            <w:pPr>
              <w:widowControl w:val="0"/>
              <w:autoSpaceDE w:val="0"/>
              <w:autoSpaceDN w:val="0"/>
              <w:adjustRightInd w:val="0"/>
              <w:jc w:val="center"/>
              <w:rPr>
                <w:rFonts w:ascii="Times New Roman" w:hAnsi="Times New Roman"/>
                <w:lang w:val="de-DE"/>
              </w:rPr>
            </w:pPr>
            <w:r w:rsidRPr="00A94681">
              <w:rPr>
                <w:rFonts w:ascii="Times New Roman" w:hAnsi="Times New Roman"/>
                <w:b/>
                <w:bCs/>
                <w:i/>
                <w:iCs/>
                <w:sz w:val="36"/>
                <w:szCs w:val="36"/>
                <w:lang w:val="de-DE"/>
              </w:rPr>
              <w:t xml:space="preserve">R E G L E M E N T A T I  O N </w:t>
            </w:r>
          </w:p>
          <w:p w:rsidR="003F0351" w:rsidRPr="00A94681" w:rsidRDefault="003F0351" w:rsidP="00A37CAC">
            <w:pPr>
              <w:widowControl w:val="0"/>
              <w:autoSpaceDE w:val="0"/>
              <w:autoSpaceDN w:val="0"/>
              <w:adjustRightInd w:val="0"/>
              <w:jc w:val="center"/>
              <w:outlineLvl w:val="0"/>
              <w:rPr>
                <w:rFonts w:ascii="Times New Roman" w:hAnsi="Times New Roman"/>
                <w:sz w:val="24"/>
                <w:szCs w:val="24"/>
                <w:lang w:val="de-DE"/>
              </w:rPr>
            </w:pPr>
          </w:p>
          <w:p w:rsidR="003F0351" w:rsidRPr="004D10CF" w:rsidRDefault="003F0351" w:rsidP="00A37CAC">
            <w:pPr>
              <w:widowControl w:val="0"/>
              <w:autoSpaceDE w:val="0"/>
              <w:autoSpaceDN w:val="0"/>
              <w:adjustRightInd w:val="0"/>
              <w:jc w:val="center"/>
              <w:outlineLvl w:val="0"/>
              <w:rPr>
                <w:rFonts w:ascii="Times New Roman" w:hAnsi="Times New Roman"/>
                <w:sz w:val="28"/>
                <w:szCs w:val="28"/>
                <w:lang w:val="en-US"/>
              </w:rPr>
            </w:pPr>
            <w:r w:rsidRPr="004D10CF">
              <w:rPr>
                <w:rFonts w:ascii="Times New Roman" w:hAnsi="Times New Roman"/>
                <w:sz w:val="28"/>
                <w:szCs w:val="28"/>
                <w:lang w:val="en-US"/>
              </w:rPr>
              <w:t xml:space="preserve">T E R </w:t>
            </w:r>
            <w:proofErr w:type="spellStart"/>
            <w:r w:rsidRPr="004D10CF">
              <w:rPr>
                <w:rFonts w:ascii="Times New Roman" w:hAnsi="Times New Roman"/>
                <w:sz w:val="28"/>
                <w:szCs w:val="28"/>
                <w:lang w:val="en-US"/>
              </w:rPr>
              <w:t>R</w:t>
            </w:r>
            <w:proofErr w:type="spellEnd"/>
            <w:r w:rsidRPr="004D10CF">
              <w:rPr>
                <w:rFonts w:ascii="Times New Roman" w:hAnsi="Times New Roman"/>
                <w:sz w:val="28"/>
                <w:szCs w:val="28"/>
                <w:lang w:val="en-US"/>
              </w:rPr>
              <w:t xml:space="preserve"> A I N  (</w:t>
            </w:r>
            <w:r w:rsidR="004D10CF" w:rsidRPr="004D10CF">
              <w:rPr>
                <w:rFonts w:ascii="Times New Roman" w:hAnsi="Times New Roman"/>
                <w:sz w:val="28"/>
                <w:szCs w:val="28"/>
                <w:lang w:val="en-US"/>
              </w:rPr>
              <w:t xml:space="preserve"> </w:t>
            </w:r>
            <w:r w:rsidRPr="004D10CF">
              <w:rPr>
                <w:rFonts w:ascii="Times New Roman" w:hAnsi="Times New Roman"/>
                <w:sz w:val="28"/>
                <w:szCs w:val="28"/>
                <w:lang w:val="en-US"/>
              </w:rPr>
              <w:t xml:space="preserve">edition </w:t>
            </w:r>
            <w:r w:rsidR="002B77F4">
              <w:rPr>
                <w:rFonts w:ascii="Times New Roman" w:hAnsi="Times New Roman"/>
                <w:sz w:val="28"/>
                <w:szCs w:val="28"/>
                <w:lang w:val="en-US"/>
              </w:rPr>
              <w:t>11/</w:t>
            </w:r>
            <w:r w:rsidRPr="004D10CF">
              <w:rPr>
                <w:rFonts w:ascii="Times New Roman" w:hAnsi="Times New Roman"/>
                <w:sz w:val="28"/>
                <w:szCs w:val="28"/>
                <w:lang w:val="en-US"/>
              </w:rPr>
              <w:t>2017</w:t>
            </w:r>
            <w:r w:rsidR="004D10CF" w:rsidRPr="004D10CF">
              <w:rPr>
                <w:rFonts w:ascii="Times New Roman" w:hAnsi="Times New Roman"/>
                <w:sz w:val="28"/>
                <w:szCs w:val="28"/>
                <w:lang w:val="en-US"/>
              </w:rPr>
              <w:t xml:space="preserve"> </w:t>
            </w:r>
            <w:r w:rsidRPr="004D10CF">
              <w:rPr>
                <w:rFonts w:ascii="Times New Roman" w:hAnsi="Times New Roman"/>
                <w:sz w:val="28"/>
                <w:szCs w:val="28"/>
                <w:lang w:val="en-US"/>
              </w:rPr>
              <w:t>)</w:t>
            </w:r>
          </w:p>
          <w:p w:rsidR="003F0351" w:rsidRPr="004D10CF" w:rsidRDefault="003F0351" w:rsidP="00A37CAC">
            <w:pPr>
              <w:widowControl w:val="0"/>
              <w:autoSpaceDE w:val="0"/>
              <w:autoSpaceDN w:val="0"/>
              <w:adjustRightInd w:val="0"/>
              <w:jc w:val="center"/>
              <w:outlineLvl w:val="0"/>
              <w:rPr>
                <w:rFonts w:ascii="Times New Roman" w:hAnsi="Times New Roman"/>
                <w:sz w:val="28"/>
                <w:szCs w:val="28"/>
                <w:lang w:val="en-US"/>
              </w:rPr>
            </w:pPr>
          </w:p>
          <w:p w:rsidR="003F0351" w:rsidRDefault="003F0351" w:rsidP="00A37CAC">
            <w:pPr>
              <w:widowControl w:val="0"/>
              <w:autoSpaceDE w:val="0"/>
              <w:autoSpaceDN w:val="0"/>
              <w:adjustRightInd w:val="0"/>
              <w:jc w:val="center"/>
              <w:outlineLvl w:val="0"/>
              <w:rPr>
                <w:rFonts w:ascii="Times New Roman" w:hAnsi="Times New Roman"/>
                <w:sz w:val="28"/>
                <w:szCs w:val="28"/>
              </w:rPr>
            </w:pPr>
            <w:r>
              <w:rPr>
                <w:rFonts w:ascii="Times New Roman" w:hAnsi="Times New Roman"/>
                <w:sz w:val="28"/>
                <w:szCs w:val="28"/>
              </w:rPr>
              <w:t xml:space="preserve">Club d’Aéromodélisme </w:t>
            </w:r>
            <w:r w:rsidRPr="00FB4E3A">
              <w:rPr>
                <w:rFonts w:ascii="Times New Roman" w:hAnsi="Times New Roman"/>
                <w:b/>
                <w:i/>
                <w:sz w:val="28"/>
                <w:szCs w:val="28"/>
              </w:rPr>
              <w:t xml:space="preserve">« Les Ailes de </w:t>
            </w:r>
            <w:smartTag w:uri="urn:schemas-microsoft-com:office:smarttags" w:element="PersonName">
              <w:smartTagPr>
                <w:attr w:name="ProductID" w:val="LA NIED"/>
              </w:smartTagPr>
              <w:r w:rsidRPr="00FB4E3A">
                <w:rPr>
                  <w:rFonts w:ascii="Times New Roman" w:hAnsi="Times New Roman"/>
                  <w:b/>
                  <w:i/>
                  <w:sz w:val="28"/>
                  <w:szCs w:val="28"/>
                </w:rPr>
                <w:t xml:space="preserve">la </w:t>
              </w:r>
              <w:proofErr w:type="spellStart"/>
              <w:r w:rsidRPr="00FB4E3A">
                <w:rPr>
                  <w:rFonts w:ascii="Times New Roman" w:hAnsi="Times New Roman"/>
                  <w:b/>
                  <w:i/>
                  <w:sz w:val="28"/>
                  <w:szCs w:val="28"/>
                </w:rPr>
                <w:t>Nied</w:t>
              </w:r>
            </w:smartTag>
            <w:proofErr w:type="spellEnd"/>
            <w:r>
              <w:rPr>
                <w:rFonts w:ascii="Times New Roman" w:hAnsi="Times New Roman"/>
                <w:sz w:val="28"/>
                <w:szCs w:val="28"/>
              </w:rPr>
              <w:t xml:space="preserve"> » </w:t>
            </w:r>
          </w:p>
          <w:p w:rsidR="003F0351" w:rsidRDefault="003F0351" w:rsidP="00A37CAC">
            <w:pPr>
              <w:widowControl w:val="0"/>
              <w:autoSpaceDE w:val="0"/>
              <w:autoSpaceDN w:val="0"/>
              <w:adjustRightInd w:val="0"/>
              <w:jc w:val="center"/>
              <w:outlineLvl w:val="0"/>
              <w:rPr>
                <w:rFonts w:ascii="Times New Roman" w:hAnsi="Times New Roman"/>
                <w:sz w:val="28"/>
                <w:szCs w:val="28"/>
              </w:rPr>
            </w:pPr>
            <w:r>
              <w:rPr>
                <w:rFonts w:ascii="Times New Roman" w:hAnsi="Times New Roman"/>
                <w:sz w:val="28"/>
                <w:szCs w:val="28"/>
              </w:rPr>
              <w:t>dit « </w:t>
            </w:r>
            <w:proofErr w:type="spellStart"/>
            <w:r w:rsidRPr="00FB4E3A">
              <w:rPr>
                <w:rFonts w:ascii="Forte" w:hAnsi="Forte"/>
                <w:sz w:val="28"/>
                <w:szCs w:val="28"/>
              </w:rPr>
              <w:t>Silver</w:t>
            </w:r>
            <w:proofErr w:type="spellEnd"/>
            <w:r w:rsidRPr="00FB4E3A">
              <w:rPr>
                <w:rFonts w:ascii="Forte" w:hAnsi="Forte"/>
                <w:sz w:val="28"/>
                <w:szCs w:val="28"/>
              </w:rPr>
              <w:t xml:space="preserve"> Fox »</w:t>
            </w:r>
          </w:p>
        </w:tc>
      </w:tr>
    </w:tbl>
    <w:p w:rsidR="003F0351" w:rsidRDefault="003F0351" w:rsidP="003F0351">
      <w:pPr>
        <w:pStyle w:val="Default"/>
      </w:pPr>
    </w:p>
    <w:p w:rsidR="003F0351" w:rsidRDefault="003F0351" w:rsidP="003F0351">
      <w:pPr>
        <w:pStyle w:val="Default"/>
        <w:rPr>
          <w:b/>
          <w:bCs/>
          <w:sz w:val="48"/>
          <w:szCs w:val="48"/>
        </w:rPr>
      </w:pPr>
    </w:p>
    <w:p w:rsidR="003F0351" w:rsidRPr="00FC089C" w:rsidRDefault="003F0351" w:rsidP="003F0351">
      <w:pPr>
        <w:pStyle w:val="Default"/>
        <w:rPr>
          <w:rFonts w:ascii="Verdana" w:hAnsi="Verdana"/>
          <w:b/>
          <w:bCs/>
          <w:sz w:val="20"/>
          <w:szCs w:val="20"/>
        </w:rPr>
      </w:pPr>
    </w:p>
    <w:p w:rsidR="003F0351" w:rsidRPr="00FC089C" w:rsidRDefault="003F0351" w:rsidP="003F0351">
      <w:pPr>
        <w:pStyle w:val="Default"/>
        <w:rPr>
          <w:rFonts w:ascii="Verdana" w:hAnsi="Verdana"/>
          <w:sz w:val="28"/>
          <w:szCs w:val="28"/>
        </w:rPr>
      </w:pPr>
      <w:r w:rsidRPr="00FC089C">
        <w:rPr>
          <w:rFonts w:ascii="Verdana" w:hAnsi="Verdana"/>
          <w:b/>
          <w:bCs/>
          <w:sz w:val="28"/>
          <w:szCs w:val="28"/>
        </w:rPr>
        <w:t xml:space="preserve">REGLEMENT D’UTILISATION DU TERRAIN </w:t>
      </w:r>
    </w:p>
    <w:p w:rsidR="003F0351" w:rsidRPr="00FC089C" w:rsidRDefault="003F0351" w:rsidP="003F0351">
      <w:pPr>
        <w:pStyle w:val="Default"/>
        <w:rPr>
          <w:rFonts w:ascii="Verdana" w:hAnsi="Verdana"/>
          <w:b/>
          <w:bCs/>
          <w:sz w:val="20"/>
          <w:szCs w:val="20"/>
        </w:rPr>
      </w:pPr>
    </w:p>
    <w:p w:rsidR="003F0351" w:rsidRPr="00FC089C" w:rsidRDefault="003F0351" w:rsidP="003F0351">
      <w:pPr>
        <w:pStyle w:val="Default"/>
        <w:rPr>
          <w:rFonts w:ascii="Verdana" w:hAnsi="Verdana"/>
          <w:b/>
          <w:bCs/>
          <w:sz w:val="20"/>
          <w:szCs w:val="20"/>
        </w:rPr>
      </w:pPr>
    </w:p>
    <w:p w:rsidR="003F0351" w:rsidRPr="00FC089C" w:rsidRDefault="003F0351" w:rsidP="003F0351">
      <w:pPr>
        <w:pStyle w:val="Default"/>
        <w:rPr>
          <w:rFonts w:ascii="Verdana" w:hAnsi="Verdana"/>
          <w:b/>
          <w:bCs/>
          <w:sz w:val="20"/>
          <w:szCs w:val="20"/>
        </w:rPr>
      </w:pPr>
    </w:p>
    <w:p w:rsidR="003F0351" w:rsidRPr="00FC089C" w:rsidRDefault="003F0351" w:rsidP="003F0351">
      <w:pPr>
        <w:pStyle w:val="Default"/>
        <w:rPr>
          <w:rFonts w:ascii="Verdana" w:hAnsi="Verdana"/>
          <w:b/>
          <w:bCs/>
        </w:rPr>
      </w:pPr>
    </w:p>
    <w:p w:rsidR="003F0351" w:rsidRPr="00FC089C" w:rsidRDefault="003F0351" w:rsidP="003F0351">
      <w:pPr>
        <w:pStyle w:val="Default"/>
        <w:rPr>
          <w:rFonts w:ascii="Verdana" w:hAnsi="Verdana"/>
          <w:b/>
          <w:bCs/>
        </w:rPr>
      </w:pPr>
      <w:r w:rsidRPr="00FC089C">
        <w:rPr>
          <w:rFonts w:ascii="Verdana" w:hAnsi="Verdana"/>
          <w:b/>
          <w:bCs/>
          <w:u w:val="single"/>
        </w:rPr>
        <w:t>Article 1</w:t>
      </w:r>
      <w:r w:rsidRPr="00FC089C">
        <w:rPr>
          <w:rFonts w:ascii="Verdana" w:hAnsi="Verdana"/>
          <w:b/>
          <w:bCs/>
        </w:rPr>
        <w:t xml:space="preserve"> : </w:t>
      </w:r>
      <w:r w:rsidRPr="0085106B">
        <w:rPr>
          <w:rFonts w:ascii="Verdana" w:hAnsi="Verdana"/>
          <w:b/>
          <w:bCs/>
          <w:color w:val="002060"/>
        </w:rPr>
        <w:t>Accès au terrain</w:t>
      </w:r>
      <w:r w:rsidRPr="00FC089C">
        <w:rPr>
          <w:rFonts w:ascii="Verdana" w:hAnsi="Verdana"/>
          <w:b/>
          <w:bCs/>
        </w:rPr>
        <w:t xml:space="preserve"> </w:t>
      </w:r>
    </w:p>
    <w:p w:rsidR="003F0351" w:rsidRPr="00FC089C" w:rsidRDefault="003F0351" w:rsidP="003F0351">
      <w:pPr>
        <w:pStyle w:val="Default"/>
        <w:rPr>
          <w:rFonts w:ascii="Verdana" w:hAnsi="Verdana"/>
          <w:b/>
          <w:bCs/>
          <w:sz w:val="20"/>
          <w:szCs w:val="20"/>
        </w:rPr>
      </w:pPr>
    </w:p>
    <w:p w:rsidR="003F0351" w:rsidRPr="00FC089C" w:rsidRDefault="003F0351" w:rsidP="003F0351">
      <w:pPr>
        <w:pStyle w:val="Default"/>
        <w:rPr>
          <w:rFonts w:ascii="Verdana" w:hAnsi="Verdana"/>
          <w:sz w:val="20"/>
          <w:szCs w:val="20"/>
        </w:rPr>
      </w:pPr>
    </w:p>
    <w:p w:rsidR="003F0351" w:rsidRPr="00FC089C" w:rsidRDefault="003F0351" w:rsidP="003F0351">
      <w:pPr>
        <w:pStyle w:val="Default"/>
        <w:jc w:val="both"/>
        <w:rPr>
          <w:rFonts w:ascii="Verdana" w:hAnsi="Verdana"/>
          <w:sz w:val="22"/>
          <w:szCs w:val="22"/>
        </w:rPr>
      </w:pPr>
      <w:r w:rsidRPr="00FC089C">
        <w:rPr>
          <w:rFonts w:ascii="Verdana" w:hAnsi="Verdana"/>
          <w:sz w:val="22"/>
          <w:szCs w:val="22"/>
        </w:rPr>
        <w:t xml:space="preserve">L’accès du site se fait par la départementale D918 puis par le chemin cadastré 36 pour arriver au site. </w:t>
      </w:r>
      <w:proofErr w:type="gramStart"/>
      <w:r w:rsidRPr="00FC089C">
        <w:rPr>
          <w:rFonts w:ascii="Verdana" w:hAnsi="Verdana"/>
          <w:sz w:val="22"/>
          <w:szCs w:val="22"/>
        </w:rPr>
        <w:t>( sections</w:t>
      </w:r>
      <w:proofErr w:type="gramEnd"/>
      <w:r w:rsidRPr="00FC089C">
        <w:rPr>
          <w:rFonts w:ascii="Verdana" w:hAnsi="Verdana"/>
          <w:sz w:val="22"/>
          <w:szCs w:val="22"/>
        </w:rPr>
        <w:t xml:space="preserve"> définis sur convention communale )</w:t>
      </w:r>
    </w:p>
    <w:p w:rsidR="003F0351" w:rsidRPr="00FC089C" w:rsidRDefault="003F0351" w:rsidP="003F0351">
      <w:pPr>
        <w:pStyle w:val="Default"/>
        <w:jc w:val="both"/>
        <w:rPr>
          <w:rFonts w:ascii="Verdana" w:hAnsi="Verdana"/>
          <w:sz w:val="22"/>
          <w:szCs w:val="22"/>
        </w:rPr>
      </w:pPr>
      <w:r w:rsidRPr="00FC089C">
        <w:rPr>
          <w:rFonts w:ascii="Verdana" w:hAnsi="Verdana"/>
          <w:sz w:val="22"/>
          <w:szCs w:val="22"/>
        </w:rPr>
        <w:t>Un panneau de sécurité situé sur le chemin prévient le dan</w:t>
      </w:r>
      <w:r w:rsidR="004D10CF">
        <w:rPr>
          <w:rFonts w:ascii="Verdana" w:hAnsi="Verdana"/>
          <w:sz w:val="22"/>
          <w:szCs w:val="22"/>
        </w:rPr>
        <w:t>ger aérien pour le public.</w:t>
      </w:r>
    </w:p>
    <w:p w:rsidR="003F0351" w:rsidRPr="00FC089C" w:rsidRDefault="003F0351" w:rsidP="004D10CF">
      <w:pPr>
        <w:spacing w:before="100" w:beforeAutospacing="1" w:after="100" w:afterAutospacing="1" w:line="240" w:lineRule="auto"/>
        <w:rPr>
          <w:rFonts w:ascii="Verdana" w:eastAsia="SimSun" w:hAnsi="Verdana" w:cs="Times New Roman"/>
          <w:lang w:eastAsia="zh-CN"/>
        </w:rPr>
      </w:pPr>
      <w:r w:rsidRPr="00FC089C">
        <w:rPr>
          <w:rFonts w:ascii="Verdana" w:eastAsia="SimSun" w:hAnsi="Verdana" w:cs="Times New Roman"/>
          <w:lang w:eastAsia="zh-CN"/>
        </w:rPr>
        <w:t xml:space="preserve">Dès l’arrivée sur le terrain déclarez votre présence au Responsable de terrain et présentez votre licence à jour.  Faites une reconnaissance </w:t>
      </w:r>
      <w:r w:rsidR="004D10CF">
        <w:rPr>
          <w:rFonts w:ascii="Verdana" w:eastAsia="SimSun" w:hAnsi="Verdana" w:cs="Times New Roman"/>
          <w:lang w:eastAsia="zh-CN"/>
        </w:rPr>
        <w:t xml:space="preserve">du terrain et de la zone de vol </w:t>
      </w:r>
      <w:proofErr w:type="gramStart"/>
      <w:r w:rsidR="004D10CF">
        <w:rPr>
          <w:rFonts w:ascii="Verdana" w:eastAsia="SimSun" w:hAnsi="Verdana" w:cs="Times New Roman"/>
          <w:lang w:eastAsia="zh-CN"/>
        </w:rPr>
        <w:t>( article</w:t>
      </w:r>
      <w:proofErr w:type="gramEnd"/>
      <w:r w:rsidR="004D10CF">
        <w:rPr>
          <w:rFonts w:ascii="Verdana" w:eastAsia="SimSun" w:hAnsi="Verdana" w:cs="Times New Roman"/>
          <w:lang w:eastAsia="zh-CN"/>
        </w:rPr>
        <w:t xml:space="preserve"> 8 ).</w:t>
      </w:r>
    </w:p>
    <w:p w:rsidR="003F0351" w:rsidRPr="00FC089C" w:rsidRDefault="003F0351" w:rsidP="003F0351">
      <w:pPr>
        <w:pStyle w:val="Default"/>
        <w:jc w:val="both"/>
        <w:rPr>
          <w:rFonts w:ascii="Verdana" w:hAnsi="Verdana"/>
          <w:sz w:val="22"/>
          <w:szCs w:val="22"/>
        </w:rPr>
      </w:pPr>
      <w:r w:rsidRPr="00FC089C">
        <w:rPr>
          <w:rFonts w:ascii="Verdana" w:hAnsi="Verdana"/>
          <w:sz w:val="22"/>
          <w:szCs w:val="22"/>
        </w:rPr>
        <w:t xml:space="preserve">L’utilisation du terrain du Club est réservée aux adhérents ayant réglé leur cotisation et titulaires de la licence UFOLEP en cours de validité. </w:t>
      </w:r>
    </w:p>
    <w:p w:rsidR="003F0351" w:rsidRPr="00FC089C" w:rsidRDefault="003F0351" w:rsidP="003F0351">
      <w:pPr>
        <w:pStyle w:val="Default"/>
        <w:jc w:val="both"/>
        <w:rPr>
          <w:rFonts w:ascii="Verdana" w:hAnsi="Verdana"/>
          <w:sz w:val="22"/>
          <w:szCs w:val="22"/>
        </w:rPr>
      </w:pPr>
      <w:r w:rsidRPr="00FC089C">
        <w:rPr>
          <w:rFonts w:ascii="Verdana" w:hAnsi="Verdana"/>
          <w:sz w:val="22"/>
          <w:szCs w:val="22"/>
        </w:rPr>
        <w:t xml:space="preserve">Les membres d’autres Clubs titulaires d’une licence FFAM ou UFOLEP ne peuvent accéder et faire évoluer leurs modèles uniquement que sur invitation et en présence d’un des membres du bureau du club </w:t>
      </w:r>
      <w:proofErr w:type="gramStart"/>
      <w:r w:rsidRPr="00FC089C">
        <w:rPr>
          <w:rFonts w:ascii="Verdana" w:hAnsi="Verdana"/>
          <w:sz w:val="22"/>
          <w:szCs w:val="22"/>
        </w:rPr>
        <w:t>( ADLN</w:t>
      </w:r>
      <w:proofErr w:type="gramEnd"/>
      <w:r w:rsidRPr="00FC089C">
        <w:rPr>
          <w:rFonts w:ascii="Verdana" w:hAnsi="Verdana"/>
          <w:sz w:val="22"/>
          <w:szCs w:val="22"/>
        </w:rPr>
        <w:t xml:space="preserve"> ) se portant garant de leur conduite. </w:t>
      </w:r>
    </w:p>
    <w:p w:rsidR="003F0351" w:rsidRPr="00FC089C" w:rsidRDefault="003F0351" w:rsidP="003F0351">
      <w:pPr>
        <w:pStyle w:val="Default"/>
        <w:jc w:val="both"/>
        <w:rPr>
          <w:rFonts w:ascii="Verdana" w:hAnsi="Verdana"/>
          <w:sz w:val="22"/>
          <w:szCs w:val="22"/>
        </w:rPr>
      </w:pPr>
      <w:r w:rsidRPr="00FC089C">
        <w:rPr>
          <w:rFonts w:ascii="Verdana" w:hAnsi="Verdana"/>
          <w:sz w:val="22"/>
          <w:szCs w:val="22"/>
        </w:rPr>
        <w:t xml:space="preserve">Les modélistes invités doivent respecter scrupuleusement le règlement d’utilisation du terrain et laisser la priorité aux membres du club (ADLN) en cas d’affluence. </w:t>
      </w:r>
      <w:proofErr w:type="gramStart"/>
      <w:r w:rsidRPr="00FC089C">
        <w:rPr>
          <w:rFonts w:ascii="Verdana" w:hAnsi="Verdana"/>
          <w:sz w:val="22"/>
          <w:szCs w:val="22"/>
        </w:rPr>
        <w:t>( voir</w:t>
      </w:r>
      <w:proofErr w:type="gramEnd"/>
      <w:r w:rsidRPr="00FC089C">
        <w:rPr>
          <w:rFonts w:ascii="Verdana" w:hAnsi="Verdana"/>
          <w:sz w:val="22"/>
          <w:szCs w:val="22"/>
        </w:rPr>
        <w:t xml:space="preserve"> affichage en vigueur ).</w:t>
      </w:r>
    </w:p>
    <w:p w:rsidR="003F0351" w:rsidRPr="00FC089C" w:rsidRDefault="003F0351" w:rsidP="003F0351">
      <w:pPr>
        <w:pStyle w:val="Default"/>
        <w:jc w:val="both"/>
        <w:rPr>
          <w:rFonts w:ascii="Verdana" w:hAnsi="Verdana"/>
          <w:sz w:val="22"/>
          <w:szCs w:val="22"/>
        </w:rPr>
      </w:pPr>
      <w:r w:rsidRPr="00FC089C">
        <w:rPr>
          <w:rFonts w:ascii="Verdana" w:hAnsi="Verdana"/>
          <w:sz w:val="22"/>
          <w:szCs w:val="22"/>
        </w:rPr>
        <w:t xml:space="preserve">Les véhicules des adhérents sont autorisés à stationner dans la zone prévue à cet effet dans la limite des places </w:t>
      </w:r>
      <w:r w:rsidR="002B77F4" w:rsidRPr="00FC089C">
        <w:rPr>
          <w:rFonts w:ascii="Verdana" w:hAnsi="Verdana"/>
          <w:sz w:val="22"/>
          <w:szCs w:val="22"/>
        </w:rPr>
        <w:t>disponibles (zone</w:t>
      </w:r>
      <w:r w:rsidRPr="00FC089C">
        <w:rPr>
          <w:rFonts w:ascii="Verdana" w:hAnsi="Verdana"/>
          <w:sz w:val="22"/>
          <w:szCs w:val="22"/>
        </w:rPr>
        <w:t xml:space="preserve"> de </w:t>
      </w:r>
      <w:proofErr w:type="spellStart"/>
      <w:proofErr w:type="gramStart"/>
      <w:r w:rsidRPr="00FC089C">
        <w:rPr>
          <w:rFonts w:ascii="Verdana" w:hAnsi="Verdana"/>
          <w:sz w:val="22"/>
          <w:szCs w:val="22"/>
        </w:rPr>
        <w:t>securité</w:t>
      </w:r>
      <w:proofErr w:type="spellEnd"/>
      <w:r w:rsidRPr="00FC089C">
        <w:rPr>
          <w:rFonts w:ascii="Verdana" w:hAnsi="Verdana"/>
          <w:sz w:val="22"/>
          <w:szCs w:val="22"/>
        </w:rPr>
        <w:t xml:space="preserve"> )</w:t>
      </w:r>
      <w:proofErr w:type="gramEnd"/>
      <w:r w:rsidRPr="00FC089C">
        <w:rPr>
          <w:rFonts w:ascii="Verdana" w:hAnsi="Verdana"/>
          <w:sz w:val="22"/>
          <w:szCs w:val="22"/>
        </w:rPr>
        <w:t xml:space="preserve"> . L’accès au terrain est interdit à tout autre véhicule. </w:t>
      </w:r>
      <w:r w:rsidR="002B77F4" w:rsidRPr="00FC089C">
        <w:rPr>
          <w:rFonts w:ascii="Verdana" w:hAnsi="Verdana"/>
          <w:sz w:val="22"/>
          <w:szCs w:val="22"/>
        </w:rPr>
        <w:t>(parking</w:t>
      </w:r>
      <w:r w:rsidRPr="00FC089C">
        <w:rPr>
          <w:rFonts w:ascii="Verdana" w:hAnsi="Verdana"/>
          <w:sz w:val="22"/>
          <w:szCs w:val="22"/>
        </w:rPr>
        <w:t xml:space="preserve"> </w:t>
      </w:r>
      <w:r w:rsidR="004D10CF">
        <w:rPr>
          <w:rFonts w:ascii="Verdana" w:hAnsi="Verdana"/>
          <w:sz w:val="22"/>
          <w:szCs w:val="22"/>
        </w:rPr>
        <w:t xml:space="preserve">possible </w:t>
      </w:r>
      <w:r w:rsidRPr="00FC089C">
        <w:rPr>
          <w:rFonts w:ascii="Verdana" w:hAnsi="Verdana"/>
          <w:sz w:val="22"/>
          <w:szCs w:val="22"/>
        </w:rPr>
        <w:t xml:space="preserve">sur la zone de </w:t>
      </w:r>
      <w:proofErr w:type="gramStart"/>
      <w:r w:rsidRPr="00FC089C">
        <w:rPr>
          <w:rFonts w:ascii="Verdana" w:hAnsi="Verdana"/>
          <w:sz w:val="22"/>
          <w:szCs w:val="22"/>
        </w:rPr>
        <w:t>l’</w:t>
      </w:r>
      <w:proofErr w:type="spellStart"/>
      <w:r w:rsidRPr="00FC089C">
        <w:rPr>
          <w:rFonts w:ascii="Verdana" w:hAnsi="Verdana"/>
          <w:sz w:val="22"/>
          <w:szCs w:val="22"/>
        </w:rPr>
        <w:t>écopole</w:t>
      </w:r>
      <w:proofErr w:type="spellEnd"/>
      <w:r w:rsidRPr="00FC089C">
        <w:rPr>
          <w:rFonts w:ascii="Verdana" w:hAnsi="Verdana"/>
          <w:sz w:val="22"/>
          <w:szCs w:val="22"/>
        </w:rPr>
        <w:t xml:space="preserve"> )</w:t>
      </w:r>
      <w:proofErr w:type="gramEnd"/>
    </w:p>
    <w:p w:rsidR="003F0351" w:rsidRPr="00FC089C" w:rsidRDefault="003F0351" w:rsidP="003F0351">
      <w:pPr>
        <w:pStyle w:val="Default"/>
        <w:jc w:val="both"/>
        <w:rPr>
          <w:rFonts w:ascii="Verdana" w:hAnsi="Verdana"/>
          <w:sz w:val="22"/>
          <w:szCs w:val="22"/>
        </w:rPr>
      </w:pPr>
      <w:r w:rsidRPr="00FC089C">
        <w:rPr>
          <w:rFonts w:ascii="Verdana" w:hAnsi="Verdana"/>
          <w:sz w:val="22"/>
          <w:szCs w:val="22"/>
        </w:rPr>
        <w:t xml:space="preserve">Les visiteurs doivent respectés les zones de sécurité et sont interdit dans les zones techniques, </w:t>
      </w:r>
      <w:proofErr w:type="spellStart"/>
      <w:r w:rsidRPr="00FC089C">
        <w:rPr>
          <w:rFonts w:ascii="Verdana" w:hAnsi="Verdana"/>
          <w:sz w:val="22"/>
          <w:szCs w:val="22"/>
        </w:rPr>
        <w:t>taxiage</w:t>
      </w:r>
      <w:proofErr w:type="spellEnd"/>
      <w:r w:rsidRPr="00FC089C">
        <w:rPr>
          <w:rFonts w:ascii="Verdana" w:hAnsi="Verdana"/>
          <w:sz w:val="22"/>
          <w:szCs w:val="22"/>
        </w:rPr>
        <w:t xml:space="preserve"> ou piste.</w:t>
      </w:r>
      <w:r w:rsidR="002733C1">
        <w:rPr>
          <w:rFonts w:ascii="Verdana" w:hAnsi="Verdana"/>
          <w:sz w:val="22"/>
          <w:szCs w:val="22"/>
        </w:rPr>
        <w:t xml:space="preserve"> Les animaux de compagnie doivent être tenu en laisse sur le site.</w:t>
      </w:r>
    </w:p>
    <w:p w:rsidR="003F0351" w:rsidRPr="00FC089C" w:rsidRDefault="003F0351" w:rsidP="003F0351">
      <w:pPr>
        <w:pStyle w:val="Default"/>
        <w:jc w:val="both"/>
        <w:rPr>
          <w:rFonts w:ascii="Verdana" w:hAnsi="Verdana"/>
          <w:sz w:val="20"/>
          <w:szCs w:val="20"/>
        </w:rPr>
      </w:pPr>
    </w:p>
    <w:p w:rsidR="003F0351" w:rsidRDefault="003F0351" w:rsidP="003F0351">
      <w:pPr>
        <w:pStyle w:val="Default"/>
        <w:jc w:val="both"/>
        <w:rPr>
          <w:rFonts w:ascii="Verdana" w:hAnsi="Verdana"/>
          <w:sz w:val="20"/>
          <w:szCs w:val="20"/>
        </w:rPr>
      </w:pPr>
    </w:p>
    <w:p w:rsidR="003F0351" w:rsidRDefault="003F0351" w:rsidP="003F0351">
      <w:pPr>
        <w:pStyle w:val="Default"/>
        <w:jc w:val="both"/>
        <w:rPr>
          <w:rFonts w:ascii="Verdana" w:hAnsi="Verdana"/>
          <w:sz w:val="20"/>
          <w:szCs w:val="20"/>
        </w:rPr>
      </w:pPr>
    </w:p>
    <w:p w:rsidR="003F0351" w:rsidRDefault="003F0351" w:rsidP="003F0351">
      <w:pPr>
        <w:pStyle w:val="Default"/>
        <w:jc w:val="both"/>
        <w:rPr>
          <w:rFonts w:ascii="Verdana" w:hAnsi="Verdana"/>
          <w:sz w:val="20"/>
          <w:szCs w:val="20"/>
        </w:rPr>
      </w:pPr>
    </w:p>
    <w:p w:rsidR="003F0351" w:rsidRDefault="003F0351" w:rsidP="003F0351">
      <w:pPr>
        <w:pStyle w:val="Default"/>
        <w:jc w:val="both"/>
        <w:rPr>
          <w:rFonts w:ascii="Verdana" w:hAnsi="Verdana"/>
          <w:sz w:val="20"/>
          <w:szCs w:val="20"/>
        </w:rPr>
      </w:pPr>
    </w:p>
    <w:p w:rsidR="003F0351" w:rsidRDefault="003F0351" w:rsidP="003F0351">
      <w:pPr>
        <w:pStyle w:val="Default"/>
        <w:jc w:val="both"/>
        <w:rPr>
          <w:rFonts w:ascii="Verdana" w:hAnsi="Verdana"/>
          <w:sz w:val="20"/>
          <w:szCs w:val="20"/>
        </w:rPr>
      </w:pPr>
    </w:p>
    <w:p w:rsidR="003F0351" w:rsidRDefault="003F0351" w:rsidP="003F0351">
      <w:pPr>
        <w:pStyle w:val="Default"/>
        <w:jc w:val="both"/>
        <w:rPr>
          <w:rFonts w:ascii="Verdana" w:hAnsi="Verdana"/>
          <w:sz w:val="20"/>
          <w:szCs w:val="20"/>
        </w:rPr>
      </w:pPr>
    </w:p>
    <w:p w:rsidR="003F0351" w:rsidRPr="00FC089C" w:rsidRDefault="003F0351" w:rsidP="003F0351">
      <w:pPr>
        <w:pStyle w:val="Default"/>
        <w:jc w:val="both"/>
        <w:rPr>
          <w:rFonts w:ascii="Verdana" w:hAnsi="Verdana"/>
          <w:sz w:val="20"/>
          <w:szCs w:val="20"/>
        </w:rPr>
      </w:pPr>
    </w:p>
    <w:p w:rsidR="003F0351" w:rsidRPr="00FC089C" w:rsidRDefault="003F0351" w:rsidP="003F0351">
      <w:pPr>
        <w:pStyle w:val="Default"/>
        <w:jc w:val="both"/>
        <w:rPr>
          <w:rFonts w:ascii="Verdana" w:hAnsi="Verdana"/>
          <w:sz w:val="20"/>
          <w:szCs w:val="20"/>
        </w:rPr>
      </w:pPr>
    </w:p>
    <w:p w:rsidR="003F0351" w:rsidRPr="00FC089C" w:rsidRDefault="003F0351" w:rsidP="003F0351">
      <w:pPr>
        <w:pStyle w:val="Default"/>
        <w:rPr>
          <w:rFonts w:ascii="Verdana" w:hAnsi="Verdana"/>
          <w:b/>
          <w:bCs/>
        </w:rPr>
      </w:pPr>
      <w:r w:rsidRPr="00FC089C">
        <w:rPr>
          <w:rFonts w:ascii="Verdana" w:hAnsi="Verdana"/>
          <w:b/>
          <w:bCs/>
          <w:u w:val="single"/>
        </w:rPr>
        <w:t>Article 2</w:t>
      </w:r>
      <w:r w:rsidRPr="00FC089C">
        <w:rPr>
          <w:rFonts w:ascii="Verdana" w:hAnsi="Verdana"/>
          <w:b/>
          <w:bCs/>
        </w:rPr>
        <w:t xml:space="preserve"> : </w:t>
      </w:r>
      <w:r w:rsidRPr="0085106B">
        <w:rPr>
          <w:rFonts w:ascii="Verdana" w:hAnsi="Verdana"/>
          <w:b/>
          <w:bCs/>
          <w:color w:val="002060"/>
        </w:rPr>
        <w:t>Utilisation du terrain et horaires</w:t>
      </w:r>
      <w:r w:rsidRPr="00FC089C">
        <w:rPr>
          <w:rFonts w:ascii="Verdana" w:hAnsi="Verdana"/>
          <w:b/>
          <w:bCs/>
        </w:rPr>
        <w:t xml:space="preserve"> </w:t>
      </w:r>
    </w:p>
    <w:p w:rsidR="003F0351" w:rsidRPr="00FC089C" w:rsidRDefault="003F0351" w:rsidP="003F0351">
      <w:pPr>
        <w:pStyle w:val="Default"/>
        <w:rPr>
          <w:rFonts w:ascii="Verdana" w:hAnsi="Verdana"/>
          <w:b/>
          <w:bCs/>
          <w:sz w:val="20"/>
          <w:szCs w:val="20"/>
        </w:rPr>
      </w:pPr>
    </w:p>
    <w:p w:rsidR="003F0351" w:rsidRPr="00FC089C" w:rsidRDefault="003F0351" w:rsidP="003F0351">
      <w:pPr>
        <w:pStyle w:val="Default"/>
        <w:rPr>
          <w:rFonts w:ascii="Verdana" w:hAnsi="Verdana"/>
          <w:sz w:val="20"/>
          <w:szCs w:val="20"/>
        </w:rPr>
      </w:pPr>
    </w:p>
    <w:p w:rsidR="003F0351" w:rsidRDefault="003F0351" w:rsidP="003F0351">
      <w:pPr>
        <w:pStyle w:val="Default"/>
        <w:rPr>
          <w:rFonts w:ascii="Verdana" w:hAnsi="Verdana"/>
          <w:sz w:val="22"/>
          <w:szCs w:val="22"/>
        </w:rPr>
      </w:pPr>
      <w:r w:rsidRPr="00FC089C">
        <w:rPr>
          <w:rFonts w:ascii="Verdana" w:hAnsi="Verdana"/>
          <w:sz w:val="22"/>
          <w:szCs w:val="22"/>
        </w:rPr>
        <w:t>L’utilisation du terrain est strictement réservée à la pratique de l’Aéromodélisme et les modèles réduits doivent être conformes à la réglementation en vigueur.</w:t>
      </w:r>
    </w:p>
    <w:p w:rsidR="005D32BC" w:rsidRPr="00FC089C" w:rsidRDefault="005D32BC" w:rsidP="003F0351">
      <w:pPr>
        <w:pStyle w:val="Default"/>
        <w:rPr>
          <w:rFonts w:ascii="Verdana" w:hAnsi="Verdana"/>
          <w:sz w:val="22"/>
          <w:szCs w:val="22"/>
        </w:rPr>
      </w:pPr>
      <w:r>
        <w:rPr>
          <w:rFonts w:ascii="Verdana" w:hAnsi="Verdana"/>
          <w:sz w:val="22"/>
          <w:szCs w:val="22"/>
        </w:rPr>
        <w:t>La piste est inscrite au NOTAM  de la DGAC et est soumis</w:t>
      </w:r>
      <w:r w:rsidR="00AA391C">
        <w:rPr>
          <w:rFonts w:ascii="Verdana" w:hAnsi="Verdana"/>
          <w:sz w:val="22"/>
          <w:szCs w:val="22"/>
        </w:rPr>
        <w:t>e</w:t>
      </w:r>
      <w:r>
        <w:rPr>
          <w:rFonts w:ascii="Verdana" w:hAnsi="Verdana"/>
          <w:sz w:val="22"/>
          <w:szCs w:val="22"/>
        </w:rPr>
        <w:t xml:space="preserve"> à la réglementation s’y rattachant. La fédération UFOLEP valide l’</w:t>
      </w:r>
      <w:r w:rsidR="00AA391C">
        <w:rPr>
          <w:rFonts w:ascii="Verdana" w:hAnsi="Verdana"/>
          <w:sz w:val="22"/>
          <w:szCs w:val="22"/>
        </w:rPr>
        <w:t>utilisation du site, son</w:t>
      </w:r>
      <w:r>
        <w:rPr>
          <w:rFonts w:ascii="Verdana" w:hAnsi="Verdana"/>
          <w:sz w:val="22"/>
          <w:szCs w:val="22"/>
        </w:rPr>
        <w:t xml:space="preserve"> règlement </w:t>
      </w:r>
      <w:r w:rsidR="00AA391C">
        <w:rPr>
          <w:rFonts w:ascii="Verdana" w:hAnsi="Verdana"/>
          <w:sz w:val="22"/>
          <w:szCs w:val="22"/>
        </w:rPr>
        <w:t xml:space="preserve">et </w:t>
      </w:r>
      <w:r>
        <w:rPr>
          <w:rFonts w:ascii="Verdana" w:hAnsi="Verdana"/>
          <w:sz w:val="22"/>
          <w:szCs w:val="22"/>
        </w:rPr>
        <w:t xml:space="preserve"> ses horaires.</w:t>
      </w:r>
    </w:p>
    <w:p w:rsidR="003F0351" w:rsidRPr="00FC089C" w:rsidRDefault="003F0351" w:rsidP="003F0351">
      <w:pPr>
        <w:pStyle w:val="Default"/>
        <w:rPr>
          <w:rFonts w:ascii="Verdana" w:hAnsi="Verdana"/>
          <w:sz w:val="22"/>
          <w:szCs w:val="22"/>
        </w:rPr>
      </w:pPr>
    </w:p>
    <w:p w:rsidR="003F0351" w:rsidRPr="00FC089C" w:rsidRDefault="003F0351" w:rsidP="003F0351">
      <w:pPr>
        <w:pStyle w:val="Default"/>
        <w:rPr>
          <w:rFonts w:ascii="Verdana" w:hAnsi="Verdana"/>
          <w:sz w:val="22"/>
          <w:szCs w:val="22"/>
        </w:rPr>
      </w:pPr>
      <w:r w:rsidRPr="00FC089C">
        <w:rPr>
          <w:rFonts w:ascii="Verdana" w:hAnsi="Verdana"/>
          <w:sz w:val="22"/>
          <w:szCs w:val="22"/>
        </w:rPr>
        <w:t xml:space="preserve">Les vols peuvent être interrompus à tout moments sur ordre du chef de piste </w:t>
      </w:r>
      <w:proofErr w:type="gramStart"/>
      <w:r w:rsidRPr="00FC089C">
        <w:rPr>
          <w:rFonts w:ascii="Verdana" w:hAnsi="Verdana"/>
          <w:sz w:val="22"/>
          <w:szCs w:val="22"/>
        </w:rPr>
        <w:t>( sécurité</w:t>
      </w:r>
      <w:proofErr w:type="gramEnd"/>
      <w:r w:rsidRPr="00FC089C">
        <w:rPr>
          <w:rFonts w:ascii="Verdana" w:hAnsi="Verdana"/>
          <w:sz w:val="22"/>
          <w:szCs w:val="22"/>
        </w:rPr>
        <w:t>, météo, danger )</w:t>
      </w:r>
    </w:p>
    <w:p w:rsidR="003F0351" w:rsidRPr="00FC089C" w:rsidRDefault="003F0351" w:rsidP="003F0351">
      <w:pPr>
        <w:pStyle w:val="Default"/>
        <w:rPr>
          <w:rFonts w:ascii="Verdana" w:hAnsi="Verdana"/>
          <w:sz w:val="22"/>
          <w:szCs w:val="22"/>
        </w:rPr>
      </w:pPr>
    </w:p>
    <w:p w:rsidR="003F0351" w:rsidRPr="00FC089C" w:rsidRDefault="003F0351" w:rsidP="003F0351">
      <w:pPr>
        <w:pStyle w:val="Default"/>
        <w:rPr>
          <w:rFonts w:ascii="Verdana" w:hAnsi="Verdana"/>
          <w:sz w:val="22"/>
          <w:szCs w:val="22"/>
        </w:rPr>
      </w:pPr>
      <w:r w:rsidRPr="00FC089C">
        <w:rPr>
          <w:rFonts w:ascii="Verdana" w:hAnsi="Verdana"/>
          <w:sz w:val="22"/>
          <w:szCs w:val="22"/>
        </w:rPr>
        <w:t xml:space="preserve">Les horaires d’utilisation du terrain, pour la pratique de </w:t>
      </w:r>
      <w:r w:rsidRPr="00FC089C">
        <w:rPr>
          <w:rFonts w:ascii="Verdana" w:hAnsi="Verdana"/>
          <w:b/>
          <w:bCs/>
          <w:sz w:val="22"/>
          <w:szCs w:val="22"/>
          <w:u w:val="single"/>
        </w:rPr>
        <w:t>l'aéromodélisme à moteur</w:t>
      </w:r>
      <w:r w:rsidRPr="00FC089C">
        <w:rPr>
          <w:rFonts w:ascii="Verdana" w:hAnsi="Verdana"/>
          <w:sz w:val="22"/>
          <w:szCs w:val="22"/>
        </w:rPr>
        <w:t>, doivent impérativement être respectés, sous peine d’exclusion du club.</w:t>
      </w:r>
    </w:p>
    <w:p w:rsidR="003F0351" w:rsidRPr="00FC089C" w:rsidRDefault="003F0351" w:rsidP="003F0351">
      <w:pPr>
        <w:rPr>
          <w:rFonts w:ascii="Verdana" w:hAnsi="Verdana"/>
        </w:rPr>
      </w:pPr>
    </w:p>
    <w:p w:rsidR="003F0351" w:rsidRPr="00FC089C" w:rsidRDefault="003F0351" w:rsidP="003F0351">
      <w:pPr>
        <w:pStyle w:val="Default"/>
        <w:rPr>
          <w:rFonts w:ascii="Verdana" w:hAnsi="Verdana"/>
          <w:sz w:val="22"/>
          <w:szCs w:val="22"/>
        </w:rPr>
      </w:pPr>
      <w:r w:rsidRPr="00FC089C">
        <w:rPr>
          <w:rFonts w:ascii="Verdana" w:hAnsi="Verdana"/>
          <w:sz w:val="22"/>
          <w:szCs w:val="22"/>
        </w:rPr>
        <w:t>Pour les modèles à moteur électrique :</w:t>
      </w:r>
    </w:p>
    <w:p w:rsidR="003F0351" w:rsidRPr="00FC089C" w:rsidRDefault="003F0351" w:rsidP="003F0351">
      <w:pPr>
        <w:pStyle w:val="Default"/>
        <w:rPr>
          <w:rFonts w:ascii="Verdana" w:hAnsi="Verdana"/>
          <w:sz w:val="22"/>
          <w:szCs w:val="22"/>
        </w:rPr>
      </w:pPr>
    </w:p>
    <w:p w:rsidR="003F0351" w:rsidRPr="00FC089C" w:rsidRDefault="003F0351" w:rsidP="003F0351">
      <w:pPr>
        <w:pStyle w:val="Default"/>
        <w:rPr>
          <w:rFonts w:ascii="Verdana" w:hAnsi="Verdana"/>
          <w:b/>
          <w:bCs/>
          <w:sz w:val="22"/>
          <w:szCs w:val="22"/>
        </w:rPr>
      </w:pPr>
      <w:r w:rsidRPr="00FC089C">
        <w:rPr>
          <w:rFonts w:ascii="Verdana" w:hAnsi="Verdana"/>
          <w:sz w:val="22"/>
          <w:szCs w:val="22"/>
        </w:rPr>
        <w:t>-</w:t>
      </w:r>
      <w:r w:rsidRPr="0085106B">
        <w:rPr>
          <w:rFonts w:ascii="Verdana" w:hAnsi="Verdana"/>
          <w:color w:val="002060"/>
          <w:sz w:val="22"/>
          <w:szCs w:val="22"/>
        </w:rPr>
        <w:t xml:space="preserve"> </w:t>
      </w:r>
      <w:r w:rsidRPr="0085106B">
        <w:rPr>
          <w:rFonts w:ascii="Verdana" w:hAnsi="Verdana"/>
          <w:b/>
          <w:bCs/>
          <w:color w:val="002060"/>
          <w:sz w:val="22"/>
          <w:szCs w:val="22"/>
        </w:rPr>
        <w:t xml:space="preserve">du 1er Janvier au 31 Décembre </w:t>
      </w:r>
      <w:r w:rsidR="002B77F4">
        <w:rPr>
          <w:rFonts w:ascii="Verdana" w:hAnsi="Verdana"/>
          <w:b/>
          <w:bCs/>
          <w:color w:val="002060"/>
          <w:sz w:val="22"/>
          <w:szCs w:val="22"/>
        </w:rPr>
        <w:t xml:space="preserve"> sans limite d’horaires </w:t>
      </w:r>
      <w:proofErr w:type="gramStart"/>
      <w:r w:rsidR="002B77F4">
        <w:rPr>
          <w:rFonts w:ascii="Verdana" w:hAnsi="Verdana"/>
          <w:b/>
          <w:bCs/>
          <w:color w:val="002060"/>
          <w:sz w:val="22"/>
          <w:szCs w:val="22"/>
        </w:rPr>
        <w:t>( vol</w:t>
      </w:r>
      <w:proofErr w:type="gramEnd"/>
      <w:r w:rsidR="002B77F4">
        <w:rPr>
          <w:rFonts w:ascii="Verdana" w:hAnsi="Verdana"/>
          <w:b/>
          <w:bCs/>
          <w:color w:val="002060"/>
          <w:sz w:val="22"/>
          <w:szCs w:val="22"/>
        </w:rPr>
        <w:t xml:space="preserve"> a vue )</w:t>
      </w:r>
    </w:p>
    <w:p w:rsidR="003F0351" w:rsidRPr="00FC089C" w:rsidRDefault="003F0351" w:rsidP="003F0351">
      <w:pPr>
        <w:pStyle w:val="Default"/>
        <w:rPr>
          <w:rFonts w:ascii="Verdana" w:hAnsi="Verdana"/>
          <w:b/>
          <w:bCs/>
          <w:sz w:val="22"/>
          <w:szCs w:val="22"/>
        </w:rPr>
      </w:pPr>
    </w:p>
    <w:p w:rsidR="003F0351" w:rsidRPr="00FC089C" w:rsidRDefault="003F0351" w:rsidP="003F0351">
      <w:pPr>
        <w:pStyle w:val="Default"/>
        <w:rPr>
          <w:rFonts w:ascii="Verdana" w:hAnsi="Verdana"/>
          <w:bCs/>
          <w:sz w:val="22"/>
          <w:szCs w:val="22"/>
        </w:rPr>
      </w:pPr>
      <w:r w:rsidRPr="00FC089C">
        <w:rPr>
          <w:rFonts w:ascii="Verdana" w:hAnsi="Verdana"/>
          <w:bCs/>
          <w:sz w:val="22"/>
          <w:szCs w:val="22"/>
        </w:rPr>
        <w:t>Pour les modèles à moteur thermique :</w:t>
      </w:r>
    </w:p>
    <w:p w:rsidR="003F0351" w:rsidRPr="00FC089C" w:rsidRDefault="003F0351" w:rsidP="003F0351">
      <w:pPr>
        <w:pStyle w:val="Default"/>
        <w:rPr>
          <w:rFonts w:ascii="Verdana" w:hAnsi="Verdana"/>
          <w:bCs/>
          <w:sz w:val="22"/>
          <w:szCs w:val="22"/>
        </w:rPr>
      </w:pPr>
    </w:p>
    <w:p w:rsidR="003F0351" w:rsidRPr="00FC089C" w:rsidRDefault="003F0351" w:rsidP="003F0351">
      <w:pPr>
        <w:pStyle w:val="Default"/>
        <w:rPr>
          <w:rFonts w:ascii="Verdana" w:hAnsi="Verdana"/>
          <w:b/>
          <w:bCs/>
          <w:sz w:val="22"/>
          <w:szCs w:val="22"/>
        </w:rPr>
      </w:pPr>
      <w:r w:rsidRPr="00FC089C">
        <w:rPr>
          <w:rFonts w:ascii="Verdana" w:hAnsi="Verdana"/>
          <w:sz w:val="22"/>
          <w:szCs w:val="22"/>
        </w:rPr>
        <w:t xml:space="preserve">- </w:t>
      </w:r>
      <w:r w:rsidRPr="0085106B">
        <w:rPr>
          <w:rFonts w:ascii="Verdana" w:hAnsi="Verdana"/>
          <w:b/>
          <w:bCs/>
          <w:color w:val="002060"/>
          <w:sz w:val="22"/>
          <w:szCs w:val="22"/>
        </w:rPr>
        <w:t>du 1er Janvier au 31 Décembre de 9h00 à 2</w:t>
      </w:r>
      <w:r w:rsidR="002B77F4">
        <w:rPr>
          <w:rFonts w:ascii="Verdana" w:hAnsi="Verdana"/>
          <w:b/>
          <w:bCs/>
          <w:color w:val="002060"/>
          <w:sz w:val="22"/>
          <w:szCs w:val="22"/>
        </w:rPr>
        <w:t>1</w:t>
      </w:r>
      <w:r w:rsidRPr="0085106B">
        <w:rPr>
          <w:rFonts w:ascii="Verdana" w:hAnsi="Verdana"/>
          <w:b/>
          <w:bCs/>
          <w:color w:val="002060"/>
          <w:sz w:val="22"/>
          <w:szCs w:val="22"/>
        </w:rPr>
        <w:t>h00.</w:t>
      </w:r>
      <w:r w:rsidRPr="00FC089C">
        <w:rPr>
          <w:rFonts w:ascii="Verdana" w:hAnsi="Verdana"/>
          <w:b/>
          <w:bCs/>
          <w:sz w:val="22"/>
          <w:szCs w:val="22"/>
        </w:rPr>
        <w:t xml:space="preserve"> </w:t>
      </w:r>
    </w:p>
    <w:p w:rsidR="003F0351" w:rsidRPr="00FC089C" w:rsidRDefault="003F0351" w:rsidP="003F0351">
      <w:pPr>
        <w:pStyle w:val="Default"/>
        <w:rPr>
          <w:rFonts w:ascii="Verdana" w:hAnsi="Verdana"/>
          <w:sz w:val="22"/>
          <w:szCs w:val="22"/>
        </w:rPr>
      </w:pPr>
    </w:p>
    <w:p w:rsidR="003F0351" w:rsidRPr="00FC089C" w:rsidRDefault="003F0351" w:rsidP="003F0351">
      <w:pPr>
        <w:pStyle w:val="Default"/>
        <w:rPr>
          <w:rFonts w:ascii="Verdana" w:hAnsi="Verdana"/>
          <w:b/>
          <w:bCs/>
          <w:sz w:val="20"/>
          <w:szCs w:val="20"/>
          <w:u w:val="single"/>
        </w:rPr>
      </w:pPr>
    </w:p>
    <w:p w:rsidR="003F0351" w:rsidRPr="00FC089C" w:rsidRDefault="003F0351" w:rsidP="003F0351">
      <w:pPr>
        <w:pStyle w:val="Default"/>
        <w:rPr>
          <w:rFonts w:ascii="Verdana" w:hAnsi="Verdana"/>
          <w:b/>
          <w:bCs/>
          <w:sz w:val="20"/>
          <w:szCs w:val="20"/>
          <w:u w:val="single"/>
        </w:rPr>
      </w:pPr>
    </w:p>
    <w:p w:rsidR="003F0351" w:rsidRPr="00FC089C" w:rsidRDefault="003F0351" w:rsidP="003F0351">
      <w:pPr>
        <w:pStyle w:val="Default"/>
        <w:rPr>
          <w:rFonts w:ascii="Verdana" w:hAnsi="Verdana"/>
          <w:b/>
          <w:bCs/>
          <w:sz w:val="20"/>
          <w:szCs w:val="20"/>
          <w:u w:val="single"/>
        </w:rPr>
      </w:pPr>
    </w:p>
    <w:p w:rsidR="003F0351" w:rsidRPr="00FC089C" w:rsidRDefault="003F0351" w:rsidP="003F0351">
      <w:pPr>
        <w:pStyle w:val="Default"/>
        <w:rPr>
          <w:rFonts w:ascii="Verdana" w:hAnsi="Verdana"/>
          <w:b/>
          <w:bCs/>
        </w:rPr>
      </w:pPr>
      <w:r w:rsidRPr="00FC089C">
        <w:rPr>
          <w:rFonts w:ascii="Verdana" w:hAnsi="Verdana"/>
          <w:b/>
          <w:bCs/>
          <w:u w:val="single"/>
        </w:rPr>
        <w:t>Article 3</w:t>
      </w:r>
      <w:r w:rsidRPr="00FC089C">
        <w:rPr>
          <w:rFonts w:ascii="Verdana" w:hAnsi="Verdana"/>
          <w:b/>
          <w:bCs/>
        </w:rPr>
        <w:t xml:space="preserve"> : </w:t>
      </w:r>
      <w:r w:rsidRPr="0085106B">
        <w:rPr>
          <w:rFonts w:ascii="Verdana" w:hAnsi="Verdana"/>
          <w:b/>
          <w:bCs/>
          <w:color w:val="002060"/>
        </w:rPr>
        <w:t>Matériels et modèles</w:t>
      </w:r>
      <w:r w:rsidRPr="00FC089C">
        <w:rPr>
          <w:rFonts w:ascii="Verdana" w:hAnsi="Verdana"/>
          <w:b/>
          <w:bCs/>
        </w:rPr>
        <w:t xml:space="preserve"> </w:t>
      </w:r>
    </w:p>
    <w:p w:rsidR="003F0351" w:rsidRPr="00FC089C" w:rsidRDefault="003F0351" w:rsidP="003F0351">
      <w:pPr>
        <w:pStyle w:val="Default"/>
        <w:rPr>
          <w:rFonts w:ascii="Verdana" w:hAnsi="Verdana"/>
          <w:b/>
          <w:bCs/>
          <w:sz w:val="20"/>
          <w:szCs w:val="20"/>
        </w:rPr>
      </w:pPr>
    </w:p>
    <w:p w:rsidR="003F0351" w:rsidRPr="00FC089C" w:rsidRDefault="003F0351" w:rsidP="003F0351">
      <w:pPr>
        <w:pStyle w:val="Default"/>
        <w:rPr>
          <w:rFonts w:ascii="Verdana" w:hAnsi="Verdana"/>
          <w:sz w:val="20"/>
          <w:szCs w:val="20"/>
        </w:rPr>
      </w:pPr>
    </w:p>
    <w:p w:rsidR="003F0351" w:rsidRPr="00FC089C" w:rsidRDefault="003F0351" w:rsidP="003F0351">
      <w:pPr>
        <w:pStyle w:val="Default"/>
        <w:rPr>
          <w:rFonts w:ascii="Verdana" w:hAnsi="Verdana"/>
          <w:sz w:val="22"/>
          <w:szCs w:val="22"/>
        </w:rPr>
      </w:pPr>
      <w:r w:rsidRPr="00FC089C">
        <w:rPr>
          <w:rFonts w:ascii="Verdana" w:hAnsi="Verdana"/>
          <w:sz w:val="22"/>
          <w:szCs w:val="22"/>
        </w:rPr>
        <w:t>Le matériel utilisé doit être en parfait état et principalement aux normes de la catégorie autorisée.</w:t>
      </w:r>
    </w:p>
    <w:p w:rsidR="003F0351" w:rsidRPr="00FC089C" w:rsidRDefault="003F0351" w:rsidP="003F0351">
      <w:pPr>
        <w:pStyle w:val="Default"/>
        <w:rPr>
          <w:rFonts w:ascii="Verdana" w:hAnsi="Verdana"/>
          <w:sz w:val="22"/>
          <w:szCs w:val="22"/>
        </w:rPr>
      </w:pPr>
    </w:p>
    <w:p w:rsidR="003F0351" w:rsidRPr="00FC089C" w:rsidRDefault="003F0351" w:rsidP="003F0351">
      <w:pPr>
        <w:pStyle w:val="Default"/>
        <w:rPr>
          <w:rFonts w:ascii="Verdana" w:hAnsi="Verdana"/>
          <w:color w:val="auto"/>
          <w:sz w:val="22"/>
          <w:szCs w:val="22"/>
        </w:rPr>
      </w:pPr>
      <w:r w:rsidRPr="00FC089C">
        <w:rPr>
          <w:rFonts w:ascii="Verdana" w:hAnsi="Verdana"/>
          <w:color w:val="auto"/>
          <w:sz w:val="22"/>
          <w:szCs w:val="22"/>
        </w:rPr>
        <w:t xml:space="preserve">- Appareils de moins de 7 Kg et d’une cylindrée totale de moins de 50 cm3 (appareils de catégorie 1) : </w:t>
      </w:r>
      <w:r w:rsidRPr="00FC089C">
        <w:rPr>
          <w:rFonts w:ascii="Verdana" w:hAnsi="Verdana"/>
          <w:b/>
          <w:bCs/>
          <w:color w:val="auto"/>
          <w:sz w:val="22"/>
          <w:szCs w:val="22"/>
        </w:rPr>
        <w:t>utilisation sans restriction</w:t>
      </w:r>
      <w:r w:rsidRPr="00FC089C">
        <w:rPr>
          <w:rFonts w:ascii="Verdana" w:hAnsi="Verdana"/>
          <w:color w:val="auto"/>
          <w:sz w:val="22"/>
          <w:szCs w:val="22"/>
        </w:rPr>
        <w:t xml:space="preserve">, </w:t>
      </w:r>
    </w:p>
    <w:p w:rsidR="003F0351" w:rsidRPr="00FC089C" w:rsidRDefault="003F0351" w:rsidP="003F0351">
      <w:pPr>
        <w:pStyle w:val="Default"/>
        <w:rPr>
          <w:rFonts w:ascii="Verdana" w:hAnsi="Verdana"/>
          <w:color w:val="auto"/>
          <w:sz w:val="22"/>
          <w:szCs w:val="22"/>
        </w:rPr>
      </w:pPr>
    </w:p>
    <w:p w:rsidR="003F0351" w:rsidRPr="00FC089C" w:rsidRDefault="003F0351" w:rsidP="003F0351">
      <w:pPr>
        <w:pStyle w:val="Default"/>
        <w:rPr>
          <w:rFonts w:ascii="Verdana" w:hAnsi="Verdana"/>
          <w:color w:val="auto"/>
          <w:sz w:val="22"/>
          <w:szCs w:val="22"/>
        </w:rPr>
      </w:pPr>
      <w:r w:rsidRPr="00FC089C">
        <w:rPr>
          <w:rFonts w:ascii="Verdana" w:hAnsi="Verdana"/>
          <w:color w:val="auto"/>
          <w:sz w:val="22"/>
          <w:szCs w:val="22"/>
        </w:rPr>
        <w:t xml:space="preserve">- Appareils compris entre 7 et 25 Kg (appareils de catégorie 2 A) : </w:t>
      </w:r>
      <w:r w:rsidRPr="00FC089C">
        <w:rPr>
          <w:rFonts w:ascii="Verdana" w:hAnsi="Verdana"/>
          <w:b/>
          <w:bCs/>
          <w:color w:val="auto"/>
          <w:sz w:val="22"/>
          <w:szCs w:val="22"/>
        </w:rPr>
        <w:t xml:space="preserve">utilisation sous réserve de l’acceptation d’un des dirigeants du club. </w:t>
      </w:r>
    </w:p>
    <w:p w:rsidR="003F0351" w:rsidRPr="00FC089C" w:rsidRDefault="003F0351" w:rsidP="003F0351">
      <w:pPr>
        <w:pStyle w:val="Default"/>
        <w:rPr>
          <w:rFonts w:ascii="Verdana" w:hAnsi="Verdana"/>
          <w:color w:val="auto"/>
          <w:sz w:val="22"/>
          <w:szCs w:val="22"/>
        </w:rPr>
      </w:pPr>
    </w:p>
    <w:p w:rsidR="003F0351" w:rsidRPr="00FC089C" w:rsidRDefault="003F0351" w:rsidP="003F0351">
      <w:pPr>
        <w:pStyle w:val="Default"/>
        <w:rPr>
          <w:rFonts w:ascii="Verdana" w:hAnsi="Verdana"/>
          <w:color w:val="auto"/>
          <w:sz w:val="22"/>
          <w:szCs w:val="22"/>
        </w:rPr>
      </w:pPr>
      <w:r w:rsidRPr="00FC089C">
        <w:rPr>
          <w:rFonts w:ascii="Verdana" w:hAnsi="Verdana"/>
          <w:color w:val="auto"/>
          <w:sz w:val="22"/>
          <w:szCs w:val="22"/>
        </w:rPr>
        <w:t xml:space="preserve">- Appareils de plus de 25 Kg (appareils de catégorie 2 B) : </w:t>
      </w:r>
      <w:r w:rsidRPr="00FC089C">
        <w:rPr>
          <w:rFonts w:ascii="Verdana" w:hAnsi="Verdana"/>
          <w:b/>
          <w:bCs/>
          <w:color w:val="auto"/>
          <w:sz w:val="22"/>
          <w:szCs w:val="22"/>
        </w:rPr>
        <w:t xml:space="preserve">utilisation avec préavis écrit sous réserve  de l’acceptation de la ligue. </w:t>
      </w:r>
    </w:p>
    <w:p w:rsidR="003F0351" w:rsidRPr="00FC089C" w:rsidRDefault="003F0351" w:rsidP="003F0351">
      <w:pPr>
        <w:pStyle w:val="Default"/>
        <w:rPr>
          <w:rFonts w:ascii="Verdana" w:hAnsi="Verdana"/>
          <w:color w:val="auto"/>
          <w:sz w:val="22"/>
          <w:szCs w:val="22"/>
        </w:rPr>
      </w:pPr>
    </w:p>
    <w:p w:rsidR="003F0351" w:rsidRPr="00FC089C" w:rsidRDefault="003F0351" w:rsidP="003F0351">
      <w:pPr>
        <w:pStyle w:val="Default"/>
        <w:rPr>
          <w:rFonts w:ascii="Verdana" w:hAnsi="Verdana"/>
          <w:color w:val="auto"/>
          <w:sz w:val="22"/>
          <w:szCs w:val="22"/>
        </w:rPr>
      </w:pPr>
      <w:r w:rsidRPr="00FC089C">
        <w:rPr>
          <w:rFonts w:ascii="Verdana" w:hAnsi="Verdana"/>
          <w:color w:val="auto"/>
          <w:sz w:val="22"/>
          <w:szCs w:val="22"/>
        </w:rPr>
        <w:t xml:space="preserve">Les hélices métalliques ou les hélices dont les pales ont été réparées sont totalement interdites. </w:t>
      </w:r>
    </w:p>
    <w:p w:rsidR="003F0351" w:rsidRPr="00FC089C" w:rsidRDefault="003F0351" w:rsidP="003F0351">
      <w:pPr>
        <w:pStyle w:val="Default"/>
        <w:rPr>
          <w:rFonts w:ascii="Verdana" w:hAnsi="Verdana"/>
          <w:color w:val="auto"/>
          <w:sz w:val="22"/>
          <w:szCs w:val="22"/>
        </w:rPr>
      </w:pPr>
    </w:p>
    <w:p w:rsidR="003F0351" w:rsidRDefault="003F0351" w:rsidP="003F0351">
      <w:pPr>
        <w:pStyle w:val="Default"/>
        <w:rPr>
          <w:rFonts w:ascii="Verdana" w:hAnsi="Verdana"/>
          <w:color w:val="auto"/>
          <w:sz w:val="20"/>
          <w:szCs w:val="20"/>
        </w:rPr>
      </w:pPr>
    </w:p>
    <w:p w:rsidR="003F0351" w:rsidRDefault="003F0351" w:rsidP="003F0351">
      <w:pPr>
        <w:pStyle w:val="Default"/>
        <w:rPr>
          <w:rFonts w:ascii="Verdana" w:hAnsi="Verdana"/>
          <w:color w:val="auto"/>
          <w:sz w:val="20"/>
          <w:szCs w:val="20"/>
        </w:rPr>
      </w:pPr>
    </w:p>
    <w:p w:rsidR="003F0351" w:rsidRDefault="003F0351" w:rsidP="003F0351">
      <w:pPr>
        <w:pStyle w:val="Default"/>
        <w:rPr>
          <w:rFonts w:ascii="Verdana" w:hAnsi="Verdana"/>
          <w:color w:val="auto"/>
          <w:sz w:val="20"/>
          <w:szCs w:val="20"/>
        </w:rPr>
      </w:pPr>
    </w:p>
    <w:p w:rsidR="003F0351" w:rsidRPr="00FC089C" w:rsidRDefault="003F0351" w:rsidP="003F0351">
      <w:pPr>
        <w:pStyle w:val="Default"/>
        <w:rPr>
          <w:rFonts w:ascii="Verdana" w:hAnsi="Verdana"/>
          <w:color w:val="auto"/>
          <w:sz w:val="20"/>
          <w:szCs w:val="20"/>
        </w:rPr>
      </w:pPr>
    </w:p>
    <w:p w:rsidR="003F0351" w:rsidRPr="00FC089C" w:rsidRDefault="003F0351" w:rsidP="003F0351">
      <w:pPr>
        <w:spacing w:before="100" w:beforeAutospacing="1" w:after="100" w:afterAutospacing="1" w:line="300" w:lineRule="atLeast"/>
        <w:jc w:val="center"/>
        <w:rPr>
          <w:rFonts w:ascii="Verdana" w:eastAsia="Times New Roman" w:hAnsi="Verdana" w:cs="Times New Roman"/>
          <w:color w:val="FF0000"/>
          <w:sz w:val="24"/>
          <w:szCs w:val="24"/>
          <w:u w:val="single"/>
        </w:rPr>
      </w:pPr>
      <w:r w:rsidRPr="00FC089C">
        <w:rPr>
          <w:rStyle w:val="lev"/>
          <w:rFonts w:ascii="Verdana" w:hAnsi="Verdana"/>
          <w:color w:val="FF0000"/>
          <w:spacing w:val="48"/>
          <w:sz w:val="24"/>
          <w:szCs w:val="24"/>
          <w:u w:val="single"/>
        </w:rPr>
        <w:lastRenderedPageBreak/>
        <w:t>Contrôle et vérifications du matériel, règles de vol</w:t>
      </w:r>
      <w:r w:rsidRPr="00FC089C">
        <w:rPr>
          <w:rFonts w:ascii="Verdana" w:eastAsia="Times New Roman" w:hAnsi="Verdana" w:cs="Times New Roman"/>
          <w:color w:val="FF0000"/>
          <w:sz w:val="24"/>
          <w:szCs w:val="24"/>
          <w:u w:val="single"/>
        </w:rPr>
        <w:t> </w:t>
      </w:r>
    </w:p>
    <w:p w:rsidR="003F0351" w:rsidRPr="00FC089C" w:rsidRDefault="003F0351" w:rsidP="003F0351">
      <w:p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bCs/>
          <w:color w:val="000000" w:themeColor="text1"/>
        </w:rPr>
        <w:t>Check-list avant tout décollage des modèles</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Centrage de l’appareil : contrôlé avant l’arrivée au terrain;</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 xml:space="preserve">Fréquence : libre avant d’allumer l’émetteur. Fixer la pince de fréquence à l’antenne de l’émetteur après en avoir </w:t>
      </w:r>
      <w:proofErr w:type="gramStart"/>
      <w:r w:rsidRPr="00FC089C">
        <w:rPr>
          <w:rFonts w:ascii="Verdana" w:eastAsia="Times New Roman" w:hAnsi="Verdana" w:cs="Times New Roman"/>
          <w:color w:val="000000" w:themeColor="text1"/>
        </w:rPr>
        <w:t>vérifier</w:t>
      </w:r>
      <w:proofErr w:type="gramEnd"/>
      <w:r w:rsidRPr="00FC089C">
        <w:rPr>
          <w:rFonts w:ascii="Verdana" w:eastAsia="Times New Roman" w:hAnsi="Verdana" w:cs="Times New Roman"/>
          <w:color w:val="000000" w:themeColor="text1"/>
        </w:rPr>
        <w:t xml:space="preserve"> la concordance;</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Accus (émission et réception) : chargés et tension vérifiée;</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Antennes du récepteur et de l’émetteur : entièrement déployées;</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 xml:space="preserve">Fixation des éléments de bord (réservoir, accus, récepteur, </w:t>
      </w:r>
      <w:proofErr w:type="spellStart"/>
      <w:r w:rsidRPr="00FC089C">
        <w:rPr>
          <w:rFonts w:ascii="Verdana" w:eastAsia="Times New Roman" w:hAnsi="Verdana" w:cs="Times New Roman"/>
          <w:color w:val="000000" w:themeColor="text1"/>
        </w:rPr>
        <w:t>servos</w:t>
      </w:r>
      <w:proofErr w:type="spellEnd"/>
      <w:r w:rsidRPr="00FC089C">
        <w:rPr>
          <w:rFonts w:ascii="Verdana" w:eastAsia="Times New Roman" w:hAnsi="Verdana" w:cs="Times New Roman"/>
          <w:color w:val="000000" w:themeColor="text1"/>
        </w:rPr>
        <w:t>, commandes, etc.) : vérifiée;</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Fixation moteur, hélice et cône d’hélice : vérifiée;</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Hélice : équilibrée et en bon état;</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Train : roues et train correctement fixés;</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Ailes et empennages : correctement fixés, ni jeu, ni frottement, ni souplesse exagérée dans les gouvernes;</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 xml:space="preserve">Emetteur : allumé </w:t>
      </w:r>
      <w:r w:rsidRPr="00FC089C">
        <w:rPr>
          <w:rFonts w:ascii="Verdana" w:eastAsia="Times New Roman" w:hAnsi="Verdana" w:cs="Times New Roman"/>
          <w:color w:val="000000" w:themeColor="text1"/>
          <w:u w:val="single"/>
        </w:rPr>
        <w:t>AVANT</w:t>
      </w:r>
      <w:r w:rsidRPr="00FC089C">
        <w:rPr>
          <w:rFonts w:ascii="Verdana" w:eastAsia="Times New Roman" w:hAnsi="Verdana" w:cs="Times New Roman"/>
          <w:color w:val="000000" w:themeColor="text1"/>
        </w:rPr>
        <w:t xml:space="preserve"> le récepteur. Si la radio est programmable, vérifier la sélection de la mémoire de modèle.</w:t>
      </w:r>
      <w:r w:rsidRPr="00FC089C">
        <w:rPr>
          <w:rFonts w:ascii="Verdana" w:eastAsia="Times New Roman" w:hAnsi="Verdana" w:cs="Times New Roman"/>
          <w:color w:val="000000" w:themeColor="text1"/>
        </w:rPr>
        <w:br/>
        <w:t xml:space="preserve">Pour les radios à synthèse de fréquence, s'assurer du code de la fréquence; </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 xml:space="preserve">Position des </w:t>
      </w:r>
      <w:proofErr w:type="spellStart"/>
      <w:r w:rsidRPr="00FC089C">
        <w:rPr>
          <w:rFonts w:ascii="Verdana" w:eastAsia="Times New Roman" w:hAnsi="Verdana" w:cs="Times New Roman"/>
          <w:color w:val="000000" w:themeColor="text1"/>
        </w:rPr>
        <w:t>trims</w:t>
      </w:r>
      <w:proofErr w:type="spellEnd"/>
      <w:r w:rsidRPr="00FC089C">
        <w:rPr>
          <w:rFonts w:ascii="Verdana" w:eastAsia="Times New Roman" w:hAnsi="Verdana" w:cs="Times New Roman"/>
          <w:color w:val="000000" w:themeColor="text1"/>
        </w:rPr>
        <w:t xml:space="preserve"> : vérifiée. </w:t>
      </w:r>
      <w:r w:rsidRPr="00FC089C">
        <w:rPr>
          <w:rFonts w:ascii="Verdana" w:eastAsia="Times New Roman" w:hAnsi="Verdana" w:cs="Times New Roman"/>
          <w:color w:val="000000" w:themeColor="text1"/>
        </w:rPr>
        <w:br/>
        <w:t>En cas de moteur électrique, contrôler la position de la manette de mise sous tension du moteur avant d'allumer la réception;</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Débattement des gouvernes et de la commande moteur : libre et dans le bon sens;</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Débattement du train avant ou de la roulette de queue : libre et dans le bon sens;</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 xml:space="preserve">Avant la mise en route : plein de </w:t>
      </w:r>
      <w:proofErr w:type="gramStart"/>
      <w:r w:rsidRPr="00FC089C">
        <w:rPr>
          <w:rFonts w:ascii="Verdana" w:eastAsia="Times New Roman" w:hAnsi="Verdana" w:cs="Times New Roman"/>
          <w:color w:val="000000" w:themeColor="text1"/>
        </w:rPr>
        <w:t>carburant fait</w:t>
      </w:r>
      <w:proofErr w:type="gramEnd"/>
      <w:r w:rsidRPr="00FC089C">
        <w:rPr>
          <w:rFonts w:ascii="Verdana" w:eastAsia="Times New Roman" w:hAnsi="Verdana" w:cs="Times New Roman"/>
          <w:color w:val="000000" w:themeColor="text1"/>
        </w:rPr>
        <w:t>, personne dans le plan de l’hélice, avion fermement maintenu au sol (se faire aider ou immobiliser l'avion par des piquets et/ou des sangles);</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 xml:space="preserve">Allumage et mise en route du moteur : ne rester devant l'hélice que le strict temps nécessaire. Tous les </w:t>
      </w:r>
      <w:proofErr w:type="spellStart"/>
      <w:r w:rsidRPr="00FC089C">
        <w:rPr>
          <w:rFonts w:ascii="Verdana" w:eastAsia="Times New Roman" w:hAnsi="Verdana" w:cs="Times New Roman"/>
          <w:color w:val="000000" w:themeColor="text1"/>
        </w:rPr>
        <w:t>règlages</w:t>
      </w:r>
      <w:proofErr w:type="spellEnd"/>
      <w:r w:rsidRPr="00FC089C">
        <w:rPr>
          <w:rFonts w:ascii="Verdana" w:eastAsia="Times New Roman" w:hAnsi="Verdana" w:cs="Times New Roman"/>
          <w:color w:val="000000" w:themeColor="text1"/>
        </w:rPr>
        <w:t xml:space="preserve"> se font depuis l'arrière du modèle;</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Réglage de la carburation : régime maximum obtenu avec le nez de l’avion levé à 45° (se faire aider);</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 xml:space="preserve">Essai de portée de la radio : indispensable avant le premier vol de la journée. L’essai, antenne entrée ou semi entrée (selon les modèles de radio), à 50 mètres ne provoque pas de frétillement sur les </w:t>
      </w:r>
      <w:proofErr w:type="spellStart"/>
      <w:r w:rsidRPr="00FC089C">
        <w:rPr>
          <w:rFonts w:ascii="Verdana" w:eastAsia="Times New Roman" w:hAnsi="Verdana" w:cs="Times New Roman"/>
          <w:color w:val="000000" w:themeColor="text1"/>
        </w:rPr>
        <w:t>servos</w:t>
      </w:r>
      <w:proofErr w:type="spellEnd"/>
      <w:r w:rsidRPr="00FC089C">
        <w:rPr>
          <w:rFonts w:ascii="Verdana" w:eastAsia="Times New Roman" w:hAnsi="Verdana" w:cs="Times New Roman"/>
          <w:color w:val="000000" w:themeColor="text1"/>
        </w:rPr>
        <w:t xml:space="preserve">. Vérification de la coupure </w:t>
      </w:r>
      <w:proofErr w:type="gramStart"/>
      <w:r w:rsidRPr="00FC089C">
        <w:rPr>
          <w:rFonts w:ascii="Verdana" w:eastAsia="Times New Roman" w:hAnsi="Verdana" w:cs="Times New Roman"/>
          <w:color w:val="000000" w:themeColor="text1"/>
        </w:rPr>
        <w:t>moteur</w:t>
      </w:r>
      <w:proofErr w:type="gramEnd"/>
      <w:r w:rsidRPr="00FC089C">
        <w:rPr>
          <w:rFonts w:ascii="Verdana" w:eastAsia="Times New Roman" w:hAnsi="Verdana" w:cs="Times New Roman"/>
          <w:color w:val="000000" w:themeColor="text1"/>
        </w:rPr>
        <w:t xml:space="preserve"> par la radio;</w:t>
      </w:r>
    </w:p>
    <w:p w:rsidR="003F0351" w:rsidRPr="00FC089C" w:rsidRDefault="003F0351" w:rsidP="003F0351">
      <w:pPr>
        <w:numPr>
          <w:ilvl w:val="0"/>
          <w:numId w:val="2"/>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Ultime préparation au vol : antenne émetteur déployée, essai plein gaz, avion fermement maintenu, orientation du vent vérifiée, identification de la piste à utiliser.</w:t>
      </w:r>
    </w:p>
    <w:p w:rsidR="003F0351" w:rsidRPr="00FC089C" w:rsidRDefault="003F0351" w:rsidP="003F0351">
      <w:p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 </w:t>
      </w:r>
    </w:p>
    <w:p w:rsidR="003F0351" w:rsidRPr="00FC089C" w:rsidRDefault="003F0351" w:rsidP="003F0351">
      <w:pPr>
        <w:spacing w:before="100" w:beforeAutospacing="1" w:after="100" w:afterAutospacing="1" w:line="300" w:lineRule="atLeast"/>
        <w:rPr>
          <w:rFonts w:ascii="Verdana" w:eastAsia="Times New Roman" w:hAnsi="Verdana" w:cs="Times New Roman"/>
          <w:color w:val="000000" w:themeColor="text1"/>
          <w:sz w:val="24"/>
          <w:szCs w:val="24"/>
        </w:rPr>
      </w:pPr>
      <w:r w:rsidRPr="00FC089C">
        <w:rPr>
          <w:rFonts w:ascii="Verdana" w:eastAsia="Times New Roman" w:hAnsi="Verdana" w:cs="Times New Roman"/>
          <w:b/>
          <w:bCs/>
          <w:color w:val="000000" w:themeColor="text1"/>
          <w:sz w:val="24"/>
          <w:szCs w:val="24"/>
        </w:rPr>
        <w:lastRenderedPageBreak/>
        <w:t>Règles principales d’accès aux pistes, de décollage et d’atterrissage</w:t>
      </w:r>
    </w:p>
    <w:p w:rsidR="003F0351" w:rsidRPr="00FC089C" w:rsidRDefault="003F0351" w:rsidP="003F0351">
      <w:pPr>
        <w:numPr>
          <w:ilvl w:val="0"/>
          <w:numId w:val="3"/>
        </w:numPr>
        <w:spacing w:before="100" w:beforeAutospacing="1" w:after="100" w:afterAutospacing="1" w:line="300" w:lineRule="atLeast"/>
        <w:rPr>
          <w:rFonts w:ascii="Verdana" w:eastAsia="Times New Roman" w:hAnsi="Verdana" w:cs="Times New Roman"/>
          <w:color w:val="0070C0"/>
        </w:rPr>
      </w:pPr>
      <w:r w:rsidRPr="00FC089C">
        <w:rPr>
          <w:rFonts w:ascii="Verdana" w:eastAsia="Times New Roman" w:hAnsi="Verdana" w:cs="Times New Roman"/>
          <w:b/>
          <w:bCs/>
          <w:color w:val="0070C0"/>
        </w:rPr>
        <w:t>Décollage :</w:t>
      </w:r>
    </w:p>
    <w:p w:rsidR="003F0351" w:rsidRPr="00FC089C" w:rsidRDefault="003F0351" w:rsidP="003F0351">
      <w:pPr>
        <w:numPr>
          <w:ilvl w:val="0"/>
          <w:numId w:val="3"/>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bCs/>
          <w:color w:val="000000" w:themeColor="text1"/>
        </w:rPr>
        <w:t>Le chef de piste est ordonnateur</w:t>
      </w:r>
    </w:p>
    <w:p w:rsidR="003F0351" w:rsidRPr="00FC089C" w:rsidRDefault="003F0351" w:rsidP="003F0351">
      <w:pPr>
        <w:numPr>
          <w:ilvl w:val="0"/>
          <w:numId w:val="3"/>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 Le pilote s'apprête à s’engager avec sa machine sur la piste après s’être assuré qu’aucun modèle n’est en approche;</w:t>
      </w:r>
    </w:p>
    <w:p w:rsidR="003F0351" w:rsidRPr="00FC089C" w:rsidRDefault="003F0351" w:rsidP="003F0351">
      <w:pPr>
        <w:numPr>
          <w:ilvl w:val="0"/>
          <w:numId w:val="3"/>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Il signifie à haute voix « je prends la piste » puis « je décolle ». Chacune de ces manœuvres n’est engagée qu’en cas de réponse « piste claire » ou en l’absence de contre indication;</w:t>
      </w:r>
    </w:p>
    <w:p w:rsidR="003F0351" w:rsidRPr="00FC089C" w:rsidRDefault="003F0351" w:rsidP="003F0351">
      <w:pPr>
        <w:numPr>
          <w:ilvl w:val="0"/>
          <w:numId w:val="3"/>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Tous les envols ont lieu au vent du « point pilotes », y compris les lancés main.</w:t>
      </w:r>
    </w:p>
    <w:p w:rsidR="003F0351" w:rsidRPr="00FC089C" w:rsidRDefault="003F0351" w:rsidP="003F0351">
      <w:pPr>
        <w:spacing w:before="100" w:beforeAutospacing="1" w:after="100" w:afterAutospacing="1" w:line="300" w:lineRule="atLeast"/>
        <w:rPr>
          <w:rFonts w:ascii="Verdana" w:eastAsia="Times New Roman" w:hAnsi="Verdana" w:cs="Times New Roman"/>
          <w:color w:val="0070C0"/>
        </w:rPr>
      </w:pPr>
      <w:r w:rsidRPr="00FC089C">
        <w:rPr>
          <w:rFonts w:ascii="Verdana" w:eastAsia="Times New Roman" w:hAnsi="Verdana" w:cs="Times New Roman"/>
          <w:color w:val="000000" w:themeColor="text1"/>
        </w:rPr>
        <w:t> </w:t>
      </w:r>
    </w:p>
    <w:p w:rsidR="003F0351" w:rsidRPr="00FC089C" w:rsidRDefault="003F0351" w:rsidP="003F0351">
      <w:pPr>
        <w:numPr>
          <w:ilvl w:val="0"/>
          <w:numId w:val="4"/>
        </w:numPr>
        <w:spacing w:before="100" w:beforeAutospacing="1" w:after="100" w:afterAutospacing="1" w:line="300" w:lineRule="atLeast"/>
        <w:rPr>
          <w:rFonts w:ascii="Verdana" w:eastAsia="Times New Roman" w:hAnsi="Verdana" w:cs="Times New Roman"/>
          <w:color w:val="0070C0"/>
        </w:rPr>
      </w:pPr>
      <w:r w:rsidRPr="00FC089C">
        <w:rPr>
          <w:rFonts w:ascii="Verdana" w:eastAsia="Times New Roman" w:hAnsi="Verdana" w:cs="Times New Roman"/>
          <w:b/>
          <w:bCs/>
          <w:color w:val="0070C0"/>
        </w:rPr>
        <w:t>Vol :</w:t>
      </w:r>
      <w:r w:rsidRPr="00FC089C">
        <w:rPr>
          <w:rFonts w:ascii="Verdana" w:eastAsia="Times New Roman" w:hAnsi="Verdana" w:cs="Times New Roman"/>
          <w:color w:val="0070C0"/>
        </w:rPr>
        <w:t xml:space="preserve"> </w:t>
      </w:r>
    </w:p>
    <w:p w:rsidR="003F0351" w:rsidRPr="00FC089C" w:rsidRDefault="003F0351" w:rsidP="003F0351">
      <w:pPr>
        <w:numPr>
          <w:ilvl w:val="0"/>
          <w:numId w:val="4"/>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Après le décollage, le pilote garde l’axe de piste jusqu’à son extrémité, puis effectue des tours de piste réglementaires à moyenne altitude, ou évolue en dehors des tours de piste à plus grande altitude;</w:t>
      </w:r>
    </w:p>
    <w:p w:rsidR="003F0351" w:rsidRPr="00FC089C" w:rsidRDefault="003F0351" w:rsidP="003F0351">
      <w:pPr>
        <w:numPr>
          <w:ilvl w:val="0"/>
          <w:numId w:val="4"/>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Il respecte la zone de vol, observe la position des autres modèles, est attentif à son temps de vol afin d’éviter la panne sèche;</w:t>
      </w:r>
    </w:p>
    <w:p w:rsidR="003F0351" w:rsidRPr="00FC089C" w:rsidRDefault="003F0351" w:rsidP="003F0351">
      <w:pPr>
        <w:numPr>
          <w:ilvl w:val="0"/>
          <w:numId w:val="4"/>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Les passages à basse altitude au dessus de la piste sont autorisés uniquement si cette piste est totalement inoccupée. Ils sont préalablement annoncés;</w:t>
      </w:r>
    </w:p>
    <w:p w:rsidR="003F0351" w:rsidRPr="00FC089C" w:rsidRDefault="003F0351" w:rsidP="003F0351">
      <w:pPr>
        <w:numPr>
          <w:ilvl w:val="0"/>
          <w:numId w:val="4"/>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Les passages au dessus des parkings, points pilotes ou zone publiques sont interdits.</w:t>
      </w:r>
    </w:p>
    <w:p w:rsidR="003F0351" w:rsidRPr="00FC089C" w:rsidRDefault="003F0351" w:rsidP="003F0351">
      <w:pPr>
        <w:spacing w:before="100" w:beforeAutospacing="1" w:after="100" w:afterAutospacing="1" w:line="300" w:lineRule="atLeast"/>
        <w:rPr>
          <w:rFonts w:ascii="Verdana" w:eastAsia="Times New Roman" w:hAnsi="Verdana" w:cs="Times New Roman"/>
          <w:color w:val="0070C0"/>
        </w:rPr>
      </w:pPr>
      <w:r w:rsidRPr="00FC089C">
        <w:rPr>
          <w:rFonts w:ascii="Verdana" w:eastAsia="Times New Roman" w:hAnsi="Verdana" w:cs="Times New Roman"/>
          <w:color w:val="000000" w:themeColor="text1"/>
          <w:sz w:val="20"/>
          <w:szCs w:val="20"/>
        </w:rPr>
        <w:t> </w:t>
      </w:r>
    </w:p>
    <w:p w:rsidR="003F0351" w:rsidRPr="00FC089C" w:rsidRDefault="003F0351" w:rsidP="003F0351">
      <w:pPr>
        <w:numPr>
          <w:ilvl w:val="0"/>
          <w:numId w:val="5"/>
        </w:numPr>
        <w:spacing w:before="100" w:beforeAutospacing="1" w:after="100" w:afterAutospacing="1" w:line="300" w:lineRule="atLeast"/>
        <w:rPr>
          <w:rFonts w:ascii="Verdana" w:eastAsia="Times New Roman" w:hAnsi="Verdana" w:cs="Times New Roman"/>
          <w:color w:val="0070C0"/>
        </w:rPr>
      </w:pPr>
      <w:r w:rsidRPr="00FC089C">
        <w:rPr>
          <w:rFonts w:ascii="Verdana" w:eastAsia="Times New Roman" w:hAnsi="Verdana" w:cs="Times New Roman"/>
          <w:b/>
          <w:bCs/>
          <w:color w:val="0070C0"/>
        </w:rPr>
        <w:t xml:space="preserve">Atterrissage : </w:t>
      </w:r>
    </w:p>
    <w:p w:rsidR="003F0351" w:rsidRPr="00FC089C" w:rsidRDefault="003F0351" w:rsidP="003F0351">
      <w:pPr>
        <w:numPr>
          <w:ilvl w:val="0"/>
          <w:numId w:val="5"/>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Avant d’atterrir, lorsque le modèle est en approche, le pilote signifie à haute voix : « je pose ». En cas de réponse « piste claire » ou en l’absence de contre indication, le pilote mènera la manœuvre à son terme en respectant les couloirs d’approche;</w:t>
      </w:r>
    </w:p>
    <w:p w:rsidR="003F0351" w:rsidRPr="00FC089C" w:rsidRDefault="003F0351" w:rsidP="003F0351">
      <w:pPr>
        <w:numPr>
          <w:ilvl w:val="0"/>
          <w:numId w:val="5"/>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L’atterrissage des planeurs est toujours prioritaire.</w:t>
      </w:r>
    </w:p>
    <w:p w:rsidR="003F0351" w:rsidRPr="00FC089C" w:rsidRDefault="003F0351" w:rsidP="003F0351">
      <w:p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 </w:t>
      </w:r>
    </w:p>
    <w:p w:rsidR="003F0351" w:rsidRPr="00FC089C" w:rsidRDefault="003F0351" w:rsidP="003F0351">
      <w:pPr>
        <w:numPr>
          <w:ilvl w:val="0"/>
          <w:numId w:val="6"/>
        </w:numPr>
        <w:spacing w:before="100" w:beforeAutospacing="1" w:after="100" w:afterAutospacing="1" w:line="300" w:lineRule="atLeast"/>
        <w:rPr>
          <w:rFonts w:ascii="Verdana" w:eastAsia="Times New Roman" w:hAnsi="Verdana" w:cs="Times New Roman"/>
          <w:color w:val="0070C0"/>
        </w:rPr>
      </w:pPr>
      <w:r w:rsidRPr="00FC089C">
        <w:rPr>
          <w:rFonts w:ascii="Verdana" w:eastAsia="Times New Roman" w:hAnsi="Verdana" w:cs="Times New Roman"/>
          <w:b/>
          <w:bCs/>
          <w:color w:val="0070C0"/>
        </w:rPr>
        <w:t>Après le vol :</w:t>
      </w:r>
    </w:p>
    <w:p w:rsidR="003F0351" w:rsidRPr="00FC089C" w:rsidRDefault="003F0351" w:rsidP="003F0351">
      <w:pPr>
        <w:numPr>
          <w:ilvl w:val="0"/>
          <w:numId w:val="6"/>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Le pilote libère la piste le plus rapidement possible et emprunte les cheminements prévus pour rejoindre le parc avions;</w:t>
      </w:r>
    </w:p>
    <w:p w:rsidR="003F0351" w:rsidRPr="00FC089C" w:rsidRDefault="003F0351" w:rsidP="003F0351">
      <w:pPr>
        <w:numPr>
          <w:ilvl w:val="0"/>
          <w:numId w:val="6"/>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Le moteur est coupé depuis l’émetteur avant d’être trop proche des autres modèles ou des personnes présentes (autres pilotes ou aides);</w:t>
      </w:r>
    </w:p>
    <w:p w:rsidR="003F0351" w:rsidRPr="00FC089C" w:rsidRDefault="003F0351" w:rsidP="003F0351">
      <w:pPr>
        <w:numPr>
          <w:ilvl w:val="0"/>
          <w:numId w:val="6"/>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Le récepteur est éteint avant l’émetteur;</w:t>
      </w:r>
    </w:p>
    <w:p w:rsidR="003F0351" w:rsidRPr="00FC089C" w:rsidRDefault="003F0351" w:rsidP="003F0351">
      <w:pPr>
        <w:numPr>
          <w:ilvl w:val="0"/>
          <w:numId w:val="6"/>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La pince de fréquence est remise à son emplacement;</w:t>
      </w:r>
    </w:p>
    <w:p w:rsidR="003F0351" w:rsidRPr="003F0351" w:rsidRDefault="003F0351" w:rsidP="003F0351">
      <w:pPr>
        <w:numPr>
          <w:ilvl w:val="0"/>
          <w:numId w:val="6"/>
        </w:numPr>
        <w:spacing w:before="100" w:beforeAutospacing="1" w:after="100" w:afterAutospacing="1" w:line="300" w:lineRule="atLeast"/>
        <w:rPr>
          <w:rFonts w:ascii="Verdana" w:eastAsia="Times New Roman" w:hAnsi="Verdana" w:cs="Times New Roman"/>
          <w:color w:val="000000" w:themeColor="text1"/>
        </w:rPr>
      </w:pPr>
      <w:r w:rsidRPr="00FC089C">
        <w:rPr>
          <w:rFonts w:ascii="Verdana" w:eastAsia="Times New Roman" w:hAnsi="Verdana" w:cs="Times New Roman"/>
          <w:color w:val="000000" w:themeColor="text1"/>
        </w:rPr>
        <w:t>L’état général de l’avion est vérifié, notamment en</w:t>
      </w:r>
      <w:r>
        <w:rPr>
          <w:rFonts w:ascii="Verdana" w:eastAsia="Times New Roman" w:hAnsi="Verdana" w:cs="Times New Roman"/>
          <w:color w:val="000000" w:themeColor="text1"/>
        </w:rPr>
        <w:t xml:space="preserve"> cas d’atterrissage « brutal ».</w:t>
      </w:r>
    </w:p>
    <w:p w:rsidR="003F0351" w:rsidRPr="00FC089C" w:rsidRDefault="003F0351" w:rsidP="003F0351">
      <w:pPr>
        <w:pStyle w:val="Default"/>
        <w:rPr>
          <w:rFonts w:ascii="Verdana" w:hAnsi="Verdana"/>
          <w:color w:val="auto"/>
          <w:sz w:val="20"/>
          <w:szCs w:val="20"/>
        </w:rPr>
      </w:pPr>
    </w:p>
    <w:p w:rsidR="003F0351" w:rsidRDefault="003F0351" w:rsidP="003F0351">
      <w:pPr>
        <w:pStyle w:val="Default"/>
        <w:rPr>
          <w:rFonts w:ascii="Verdana" w:hAnsi="Verdana"/>
          <w:b/>
          <w:bCs/>
          <w:color w:val="auto"/>
        </w:rPr>
      </w:pPr>
      <w:r w:rsidRPr="0085106B">
        <w:rPr>
          <w:rFonts w:ascii="Verdana" w:hAnsi="Verdana"/>
          <w:b/>
          <w:bCs/>
          <w:color w:val="auto"/>
          <w:u w:val="single"/>
        </w:rPr>
        <w:t>Article  4</w:t>
      </w:r>
      <w:r>
        <w:rPr>
          <w:rFonts w:ascii="Verdana" w:hAnsi="Verdana"/>
          <w:b/>
          <w:bCs/>
          <w:color w:val="auto"/>
        </w:rPr>
        <w:t xml:space="preserve"> : </w:t>
      </w:r>
      <w:r w:rsidRPr="0085106B">
        <w:rPr>
          <w:rFonts w:ascii="Verdana" w:hAnsi="Verdana"/>
          <w:b/>
          <w:bCs/>
          <w:color w:val="002060"/>
        </w:rPr>
        <w:t>Utilisation des fréquences</w:t>
      </w:r>
    </w:p>
    <w:p w:rsidR="003F0351" w:rsidRDefault="003F0351" w:rsidP="003F0351">
      <w:pPr>
        <w:pStyle w:val="Default"/>
        <w:rPr>
          <w:rFonts w:ascii="Verdana" w:hAnsi="Verdana"/>
          <w:b/>
          <w:bCs/>
          <w:color w:val="auto"/>
        </w:rPr>
      </w:pPr>
    </w:p>
    <w:p w:rsidR="003F0351" w:rsidRDefault="003F0351" w:rsidP="003F0351">
      <w:pPr>
        <w:pStyle w:val="Default"/>
        <w:rPr>
          <w:rFonts w:ascii="Verdana" w:hAnsi="Verdana"/>
          <w:b/>
          <w:bCs/>
          <w:color w:val="auto"/>
        </w:rPr>
      </w:pPr>
    </w:p>
    <w:p w:rsidR="003F0351" w:rsidRPr="00FC089C" w:rsidRDefault="003F0351" w:rsidP="003F0351">
      <w:pPr>
        <w:pStyle w:val="Default"/>
        <w:rPr>
          <w:rFonts w:ascii="Verdana" w:hAnsi="Verdana"/>
          <w:b/>
          <w:bCs/>
          <w:color w:val="auto"/>
        </w:rPr>
      </w:pPr>
    </w:p>
    <w:p w:rsidR="003F0351" w:rsidRPr="00FC089C" w:rsidRDefault="003F0351" w:rsidP="003F0351">
      <w:pPr>
        <w:pStyle w:val="Default"/>
        <w:rPr>
          <w:rFonts w:ascii="Verdana" w:hAnsi="Verdana"/>
          <w:color w:val="auto"/>
          <w:sz w:val="20"/>
          <w:szCs w:val="20"/>
        </w:rPr>
      </w:pPr>
    </w:p>
    <w:tbl>
      <w:tblPr>
        <w:tblW w:w="0" w:type="auto"/>
        <w:tblBorders>
          <w:top w:val="nil"/>
          <w:left w:val="nil"/>
          <w:bottom w:val="nil"/>
          <w:right w:val="nil"/>
        </w:tblBorders>
        <w:tblLayout w:type="fixed"/>
        <w:tblLook w:val="0000"/>
      </w:tblPr>
      <w:tblGrid>
        <w:gridCol w:w="9387"/>
      </w:tblGrid>
      <w:tr w:rsidR="003F0351" w:rsidRPr="00FC089C" w:rsidTr="00A37CAC">
        <w:trPr>
          <w:trHeight w:val="224"/>
        </w:trPr>
        <w:tc>
          <w:tcPr>
            <w:tcW w:w="9387" w:type="dxa"/>
          </w:tcPr>
          <w:p w:rsidR="003F0351" w:rsidRPr="00FC089C" w:rsidRDefault="003F0351" w:rsidP="00A37CAC">
            <w:pPr>
              <w:pStyle w:val="Default"/>
              <w:rPr>
                <w:rFonts w:ascii="Verdana" w:hAnsi="Verdana"/>
                <w:b/>
                <w:bCs/>
                <w:i/>
                <w:iCs/>
                <w:sz w:val="22"/>
                <w:szCs w:val="22"/>
              </w:rPr>
            </w:pPr>
            <w:r w:rsidRPr="00FC089C">
              <w:rPr>
                <w:rFonts w:ascii="Verdana" w:hAnsi="Verdana"/>
                <w:color w:val="auto"/>
                <w:sz w:val="22"/>
                <w:szCs w:val="22"/>
              </w:rPr>
              <w:t xml:space="preserve">A ce jour : </w:t>
            </w:r>
            <w:r w:rsidRPr="00FC089C">
              <w:rPr>
                <w:rFonts w:ascii="Verdana" w:hAnsi="Verdana"/>
                <w:b/>
                <w:bCs/>
                <w:sz w:val="22"/>
                <w:szCs w:val="22"/>
              </w:rPr>
              <w:t xml:space="preserve">Fréquences allouées au modélisme </w:t>
            </w:r>
            <w:r w:rsidRPr="00FC089C">
              <w:rPr>
                <w:rFonts w:ascii="Verdana" w:hAnsi="Verdana"/>
                <w:b/>
                <w:bCs/>
                <w:i/>
                <w:iCs/>
                <w:sz w:val="22"/>
                <w:szCs w:val="22"/>
              </w:rPr>
              <w:t xml:space="preserve">(hors bande 2,4 GHz) </w:t>
            </w:r>
          </w:p>
          <w:p w:rsidR="003F0351" w:rsidRPr="00FC089C" w:rsidRDefault="003F0351" w:rsidP="00A37CAC">
            <w:pPr>
              <w:pStyle w:val="Default"/>
              <w:rPr>
                <w:rFonts w:ascii="Verdana" w:hAnsi="Verdana"/>
                <w:sz w:val="22"/>
                <w:szCs w:val="22"/>
              </w:rPr>
            </w:pPr>
          </w:p>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suite aux décisions ARCEP </w:t>
            </w:r>
            <w:proofErr w:type="spellStart"/>
            <w:r w:rsidRPr="00FC089C">
              <w:rPr>
                <w:rFonts w:ascii="Verdana" w:hAnsi="Verdana"/>
                <w:b/>
                <w:bCs/>
                <w:sz w:val="22"/>
                <w:szCs w:val="22"/>
              </w:rPr>
              <w:t>n°s</w:t>
            </w:r>
            <w:proofErr w:type="spellEnd"/>
            <w:r w:rsidRPr="00FC089C">
              <w:rPr>
                <w:rFonts w:ascii="Verdana" w:hAnsi="Verdana"/>
                <w:b/>
                <w:bCs/>
                <w:sz w:val="22"/>
                <w:szCs w:val="22"/>
              </w:rPr>
              <w:t xml:space="preserve"> 2008-517 et 2011-0571 </w:t>
            </w:r>
          </w:p>
        </w:tc>
      </w:tr>
      <w:tr w:rsidR="003F0351" w:rsidRPr="00FC089C" w:rsidTr="00A37CAC">
        <w:trPr>
          <w:trHeight w:val="297"/>
        </w:trPr>
        <w:tc>
          <w:tcPr>
            <w:tcW w:w="9387" w:type="dxa"/>
          </w:tcPr>
          <w:p w:rsidR="003F0351" w:rsidRPr="00FC089C" w:rsidRDefault="003F0351" w:rsidP="00A37CAC">
            <w:pPr>
              <w:pStyle w:val="Default"/>
              <w:rPr>
                <w:rFonts w:ascii="Verdana" w:hAnsi="Verdana"/>
                <w:b/>
                <w:bCs/>
                <w:sz w:val="22"/>
                <w:szCs w:val="22"/>
              </w:rPr>
            </w:pPr>
            <w:r w:rsidRPr="00FC089C">
              <w:rPr>
                <w:rFonts w:ascii="Verdana" w:hAnsi="Verdana"/>
                <w:b/>
                <w:bCs/>
                <w:sz w:val="22"/>
                <w:szCs w:val="22"/>
              </w:rPr>
              <w:t xml:space="preserve">Application à tous types de modèles réduits </w:t>
            </w:r>
          </w:p>
          <w:p w:rsidR="003F0351" w:rsidRPr="00FC089C" w:rsidRDefault="003F0351" w:rsidP="00A37CAC">
            <w:pPr>
              <w:pStyle w:val="Default"/>
              <w:rPr>
                <w:rFonts w:ascii="Verdana" w:hAnsi="Verdana"/>
                <w:sz w:val="22"/>
                <w:szCs w:val="22"/>
              </w:rPr>
            </w:pPr>
          </w:p>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26,815 – 26,825 – 26,835 – 26,845 – 26,855 – 26,865 – 26,875 – 26,885 – 26,895 – 26,905 – 26,915 MHz </w:t>
            </w:r>
          </w:p>
        </w:tc>
      </w:tr>
      <w:tr w:rsidR="003F0351" w:rsidRPr="00FC089C" w:rsidTr="00A37CAC">
        <w:trPr>
          <w:trHeight w:val="296"/>
        </w:trPr>
        <w:tc>
          <w:tcPr>
            <w:tcW w:w="9387" w:type="dxa"/>
          </w:tcPr>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Application à tous types de modèles réduits </w:t>
            </w:r>
          </w:p>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26,995 – 27,045 – 27,095 – 27,145 – 27,195 MHz </w:t>
            </w:r>
          </w:p>
        </w:tc>
      </w:tr>
      <w:tr w:rsidR="003F0351" w:rsidRPr="00FC089C" w:rsidTr="00A37CAC">
        <w:trPr>
          <w:trHeight w:val="296"/>
        </w:trPr>
        <w:tc>
          <w:tcPr>
            <w:tcW w:w="9387" w:type="dxa"/>
          </w:tcPr>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Fréquences réservées à l'aéromodélisme </w:t>
            </w:r>
          </w:p>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35,000 - 35,010 - 35.020 - 35.030 - 35.040 - 35.050 MHz </w:t>
            </w:r>
          </w:p>
        </w:tc>
      </w:tr>
      <w:tr w:rsidR="003F0351" w:rsidRPr="00FC089C" w:rsidTr="00A37CAC">
        <w:trPr>
          <w:trHeight w:val="296"/>
        </w:trPr>
        <w:tc>
          <w:tcPr>
            <w:tcW w:w="9387" w:type="dxa"/>
          </w:tcPr>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Fréquences réservées à l'aéromodélisme </w:t>
            </w:r>
          </w:p>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40,665 – 40,675 – 40,685 – 40,695 MHz </w:t>
            </w:r>
          </w:p>
        </w:tc>
      </w:tr>
      <w:tr w:rsidR="003F0351" w:rsidRPr="00FC089C" w:rsidTr="00A37CAC">
        <w:trPr>
          <w:trHeight w:val="621"/>
        </w:trPr>
        <w:tc>
          <w:tcPr>
            <w:tcW w:w="9387" w:type="dxa"/>
          </w:tcPr>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Fréquences réservées à l'aéromodélisme </w:t>
            </w:r>
          </w:p>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41,060 - 41,070 - 41,080 - 41,090 - 41,100 MHz </w:t>
            </w:r>
          </w:p>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Rappel ; suppression au 31 décembre 2010 des fréquences 41,000, 41,010, 41,020, 41,030, 41,040 et 41,050 MHz </w:t>
            </w:r>
          </w:p>
        </w:tc>
      </w:tr>
      <w:tr w:rsidR="003F0351" w:rsidRPr="00FC089C" w:rsidTr="00A37CAC">
        <w:trPr>
          <w:trHeight w:val="297"/>
        </w:trPr>
        <w:tc>
          <w:tcPr>
            <w:tcW w:w="9387" w:type="dxa"/>
          </w:tcPr>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Application à tous types de modèles réduits </w:t>
            </w:r>
          </w:p>
          <w:p w:rsidR="003F0351" w:rsidRPr="00FC089C" w:rsidRDefault="003F0351" w:rsidP="00A37CAC">
            <w:pPr>
              <w:pStyle w:val="Default"/>
              <w:rPr>
                <w:rFonts w:ascii="Verdana" w:hAnsi="Verdana"/>
                <w:sz w:val="22"/>
                <w:szCs w:val="22"/>
              </w:rPr>
            </w:pPr>
            <w:r w:rsidRPr="00FC089C">
              <w:rPr>
                <w:rFonts w:ascii="Verdana" w:hAnsi="Verdana"/>
                <w:b/>
                <w:bCs/>
                <w:sz w:val="22"/>
                <w:szCs w:val="22"/>
              </w:rPr>
              <w:t xml:space="preserve">41,110 – 41,120 – 41,130 – 41,140 – 41,150 – 41,160 – 41,170 – 41,180 – 41,190 – 41,200 MHz </w:t>
            </w:r>
          </w:p>
        </w:tc>
      </w:tr>
    </w:tbl>
    <w:p w:rsidR="003F0351" w:rsidRPr="00FC089C" w:rsidRDefault="003F0351" w:rsidP="003F0351">
      <w:pPr>
        <w:pStyle w:val="Default"/>
        <w:rPr>
          <w:rFonts w:ascii="Verdana" w:hAnsi="Verdana"/>
          <w:sz w:val="20"/>
          <w:szCs w:val="20"/>
        </w:rPr>
      </w:pPr>
    </w:p>
    <w:p w:rsidR="003F0351" w:rsidRPr="00FC089C" w:rsidRDefault="003F0351" w:rsidP="003F0351">
      <w:pPr>
        <w:pStyle w:val="Default"/>
        <w:rPr>
          <w:rFonts w:ascii="Verdana" w:hAnsi="Verdana"/>
          <w:b/>
          <w:bCs/>
          <w:color w:val="auto"/>
          <w:sz w:val="20"/>
          <w:szCs w:val="20"/>
          <w:u w:val="single"/>
        </w:rPr>
      </w:pPr>
    </w:p>
    <w:p w:rsidR="003F0351" w:rsidRDefault="003F0351" w:rsidP="003F0351">
      <w:pPr>
        <w:pStyle w:val="Default"/>
        <w:rPr>
          <w:rFonts w:ascii="Verdana" w:hAnsi="Verdana"/>
          <w:b/>
          <w:bCs/>
          <w:color w:val="auto"/>
          <w:sz w:val="20"/>
          <w:szCs w:val="20"/>
          <w:u w:val="single"/>
        </w:rPr>
      </w:pPr>
    </w:p>
    <w:p w:rsidR="003F0351" w:rsidRDefault="003F0351" w:rsidP="003F0351">
      <w:pPr>
        <w:pStyle w:val="Default"/>
        <w:rPr>
          <w:rFonts w:ascii="Verdana" w:hAnsi="Verdana"/>
          <w:b/>
          <w:bCs/>
          <w:color w:val="auto"/>
          <w:sz w:val="20"/>
          <w:szCs w:val="20"/>
          <w:u w:val="single"/>
        </w:rPr>
      </w:pPr>
    </w:p>
    <w:p w:rsidR="003F0351" w:rsidRDefault="003F0351" w:rsidP="003F0351">
      <w:pPr>
        <w:pStyle w:val="Default"/>
        <w:rPr>
          <w:rFonts w:ascii="Verdana" w:hAnsi="Verdana"/>
          <w:b/>
          <w:bCs/>
          <w:color w:val="auto"/>
          <w:sz w:val="20"/>
          <w:szCs w:val="20"/>
          <w:u w:val="single"/>
        </w:rPr>
      </w:pPr>
    </w:p>
    <w:p w:rsidR="003F0351" w:rsidRPr="00FC089C" w:rsidRDefault="003F0351" w:rsidP="003F0351">
      <w:pPr>
        <w:pStyle w:val="Default"/>
        <w:rPr>
          <w:rFonts w:ascii="Verdana" w:hAnsi="Verdana"/>
          <w:b/>
          <w:bCs/>
          <w:color w:val="auto"/>
          <w:sz w:val="20"/>
          <w:szCs w:val="20"/>
          <w:u w:val="single"/>
        </w:rPr>
      </w:pPr>
    </w:p>
    <w:p w:rsidR="003F0351" w:rsidRDefault="003F0351" w:rsidP="003F0351">
      <w:pPr>
        <w:pStyle w:val="Default"/>
        <w:rPr>
          <w:rFonts w:ascii="Verdana" w:hAnsi="Verdana"/>
          <w:b/>
          <w:bCs/>
          <w:color w:val="auto"/>
        </w:rPr>
      </w:pPr>
      <w:r w:rsidRPr="0085106B">
        <w:rPr>
          <w:rFonts w:ascii="Verdana" w:hAnsi="Verdana"/>
          <w:b/>
          <w:bCs/>
          <w:color w:val="auto"/>
          <w:u w:val="single"/>
        </w:rPr>
        <w:t>Article 5</w:t>
      </w:r>
      <w:r w:rsidRPr="00FC089C">
        <w:rPr>
          <w:rFonts w:ascii="Verdana" w:hAnsi="Verdana"/>
          <w:b/>
          <w:bCs/>
          <w:color w:val="auto"/>
        </w:rPr>
        <w:t xml:space="preserve"> : </w:t>
      </w:r>
      <w:r w:rsidRPr="0085106B">
        <w:rPr>
          <w:rFonts w:ascii="Verdana" w:hAnsi="Verdana"/>
          <w:b/>
          <w:bCs/>
          <w:color w:val="002060"/>
        </w:rPr>
        <w:t>Sécurité et Propreté</w:t>
      </w:r>
    </w:p>
    <w:p w:rsidR="003F0351" w:rsidRDefault="003F0351" w:rsidP="003F0351">
      <w:pPr>
        <w:pStyle w:val="Default"/>
        <w:rPr>
          <w:rFonts w:ascii="Verdana" w:hAnsi="Verdana"/>
          <w:b/>
          <w:bCs/>
          <w:color w:val="auto"/>
        </w:rPr>
      </w:pPr>
    </w:p>
    <w:p w:rsidR="003F0351" w:rsidRPr="00FC089C" w:rsidRDefault="003F0351" w:rsidP="003F0351">
      <w:pPr>
        <w:pStyle w:val="Default"/>
        <w:rPr>
          <w:rFonts w:ascii="Verdana" w:hAnsi="Verdana"/>
          <w:b/>
          <w:bCs/>
          <w:color w:val="auto"/>
        </w:rPr>
      </w:pPr>
    </w:p>
    <w:p w:rsidR="003F0351" w:rsidRPr="00FC089C" w:rsidRDefault="003F0351" w:rsidP="003F0351">
      <w:pPr>
        <w:widowControl w:val="0"/>
        <w:autoSpaceDE w:val="0"/>
        <w:autoSpaceDN w:val="0"/>
        <w:adjustRightInd w:val="0"/>
        <w:spacing w:after="0" w:line="240" w:lineRule="auto"/>
        <w:jc w:val="both"/>
        <w:rPr>
          <w:rFonts w:ascii="Verdana" w:hAnsi="Verdana" w:cs="Times New Roman"/>
          <w:sz w:val="20"/>
          <w:szCs w:val="20"/>
        </w:rPr>
      </w:pPr>
    </w:p>
    <w:p w:rsidR="003F0351" w:rsidRPr="00FC089C" w:rsidRDefault="003F0351" w:rsidP="003F0351">
      <w:pPr>
        <w:widowControl w:val="0"/>
        <w:autoSpaceDE w:val="0"/>
        <w:autoSpaceDN w:val="0"/>
        <w:adjustRightInd w:val="0"/>
        <w:spacing w:after="0" w:line="240" w:lineRule="auto"/>
        <w:jc w:val="both"/>
        <w:rPr>
          <w:rFonts w:ascii="Verdana" w:hAnsi="Verdana" w:cs="Times New Roman"/>
        </w:rPr>
      </w:pPr>
      <w:r w:rsidRPr="00FC089C">
        <w:rPr>
          <w:rFonts w:ascii="Verdana" w:hAnsi="Verdana" w:cs="Times New Roman"/>
        </w:rPr>
        <w:t>Utiliser uniquement les fréquences autorisées dans ce domaine par la législation française en vigueur. Ne jamais activer un émetteur (mise sous tension) sans s’être assuré que la fréquence correspondante est libre.</w:t>
      </w:r>
      <w:r w:rsidR="00D14CE5">
        <w:rPr>
          <w:rFonts w:ascii="Verdana" w:hAnsi="Verdana" w:cs="Times New Roman"/>
        </w:rPr>
        <w:t xml:space="preserve"> </w:t>
      </w:r>
      <w:r w:rsidRPr="00FC089C">
        <w:rPr>
          <w:rFonts w:ascii="Verdana" w:hAnsi="Verdana" w:cs="Times New Roman"/>
        </w:rPr>
        <w:t xml:space="preserve">Pour ce faire, un pilote s’apprêtant à voler, ou même à n’effectuer qu’un réglage, doit en tout premier lieu, prendre au tableau des fréquences, la pince correspondant à sa propre fréquence. (voir affichage </w:t>
      </w:r>
      <w:proofErr w:type="gramStart"/>
      <w:r w:rsidRPr="00FC089C">
        <w:rPr>
          <w:rFonts w:ascii="Verdana" w:hAnsi="Verdana" w:cs="Times New Roman"/>
        </w:rPr>
        <w:t>terrain )</w:t>
      </w:r>
      <w:proofErr w:type="gramEnd"/>
    </w:p>
    <w:p w:rsidR="003F0351" w:rsidRPr="00FC089C" w:rsidRDefault="003F0351" w:rsidP="003F0351">
      <w:pPr>
        <w:widowControl w:val="0"/>
        <w:autoSpaceDE w:val="0"/>
        <w:autoSpaceDN w:val="0"/>
        <w:adjustRightInd w:val="0"/>
        <w:spacing w:after="0" w:line="240" w:lineRule="auto"/>
        <w:jc w:val="both"/>
        <w:rPr>
          <w:rFonts w:ascii="Verdana" w:hAnsi="Verdana" w:cs="Times New Roman"/>
        </w:rPr>
      </w:pPr>
      <w:r w:rsidRPr="00FC089C">
        <w:rPr>
          <w:rFonts w:ascii="Verdana" w:hAnsi="Verdana" w:cs="Times New Roman"/>
        </w:rPr>
        <w:t xml:space="preserve">Dès qu'un pilote libère la fréquence, il ne doit pas oublier de remettre la pince au tableau des fréquences. Une zone de </w:t>
      </w:r>
      <w:proofErr w:type="spellStart"/>
      <w:r w:rsidRPr="00FC089C">
        <w:rPr>
          <w:rFonts w:ascii="Verdana" w:hAnsi="Verdana" w:cs="Times New Roman"/>
        </w:rPr>
        <w:t>taxiage</w:t>
      </w:r>
      <w:proofErr w:type="spellEnd"/>
      <w:r w:rsidRPr="00FC089C">
        <w:rPr>
          <w:rFonts w:ascii="Verdana" w:hAnsi="Verdana" w:cs="Times New Roman"/>
        </w:rPr>
        <w:t xml:space="preserve"> est prévue entre la zone de </w:t>
      </w:r>
      <w:proofErr w:type="spellStart"/>
      <w:r w:rsidRPr="00FC089C">
        <w:rPr>
          <w:rFonts w:ascii="Verdana" w:hAnsi="Verdana" w:cs="Times New Roman"/>
        </w:rPr>
        <w:t>securité</w:t>
      </w:r>
      <w:proofErr w:type="spellEnd"/>
      <w:r w:rsidRPr="00FC089C">
        <w:rPr>
          <w:rFonts w:ascii="Verdana" w:hAnsi="Verdana" w:cs="Times New Roman"/>
        </w:rPr>
        <w:t xml:space="preserve"> </w:t>
      </w:r>
      <w:proofErr w:type="gramStart"/>
      <w:r w:rsidRPr="00FC089C">
        <w:rPr>
          <w:rFonts w:ascii="Verdana" w:hAnsi="Verdana" w:cs="Times New Roman"/>
        </w:rPr>
        <w:t>( zone</w:t>
      </w:r>
      <w:proofErr w:type="gramEnd"/>
      <w:r w:rsidRPr="00FC089C">
        <w:rPr>
          <w:rFonts w:ascii="Verdana" w:hAnsi="Verdana" w:cs="Times New Roman"/>
        </w:rPr>
        <w:t xml:space="preserve"> technique pour démarrage du </w:t>
      </w:r>
      <w:proofErr w:type="spellStart"/>
      <w:r w:rsidRPr="00FC089C">
        <w:rPr>
          <w:rFonts w:ascii="Verdana" w:hAnsi="Verdana" w:cs="Times New Roman"/>
        </w:rPr>
        <w:t>modele</w:t>
      </w:r>
      <w:proofErr w:type="spellEnd"/>
      <w:r w:rsidRPr="00FC089C">
        <w:rPr>
          <w:rFonts w:ascii="Verdana" w:hAnsi="Verdana" w:cs="Times New Roman"/>
        </w:rPr>
        <w:t xml:space="preserve"> ) et la piste. Ces zones sont interdites au public.</w:t>
      </w:r>
    </w:p>
    <w:p w:rsidR="003F0351" w:rsidRPr="00FC089C" w:rsidRDefault="003F0351" w:rsidP="003F0351">
      <w:pPr>
        <w:widowControl w:val="0"/>
        <w:autoSpaceDE w:val="0"/>
        <w:autoSpaceDN w:val="0"/>
        <w:adjustRightInd w:val="0"/>
        <w:spacing w:after="0" w:line="240" w:lineRule="auto"/>
        <w:jc w:val="both"/>
        <w:rPr>
          <w:rFonts w:ascii="Verdana" w:hAnsi="Verdana" w:cs="Times New Roman"/>
        </w:rPr>
      </w:pPr>
      <w:r w:rsidRPr="00FC089C">
        <w:rPr>
          <w:rFonts w:ascii="Verdana" w:hAnsi="Verdana" w:cs="Times New Roman"/>
        </w:rPr>
        <w:t xml:space="preserve">Avant tout décollage, ou avant de se positionner sur la piste, le pilote doit s'assurer qu'aucun autre appareil n'est en approche pour atterrir. Respecter la zone de vol. Toujours voler devant soi </w:t>
      </w:r>
      <w:proofErr w:type="gramStart"/>
      <w:r w:rsidRPr="00FC089C">
        <w:rPr>
          <w:rFonts w:ascii="Verdana" w:hAnsi="Verdana" w:cs="Times New Roman"/>
        </w:rPr>
        <w:t>( zone</w:t>
      </w:r>
      <w:proofErr w:type="gramEnd"/>
      <w:r w:rsidRPr="00FC089C">
        <w:rPr>
          <w:rFonts w:ascii="Verdana" w:hAnsi="Verdana" w:cs="Times New Roman"/>
        </w:rPr>
        <w:t xml:space="preserve"> de vol dédiée et réglementée ). Après le décollage si le pilote est sur la piste, il doit regagner la zone où se regroupent les pilotes </w:t>
      </w:r>
      <w:proofErr w:type="gramStart"/>
      <w:r w:rsidRPr="00FC089C">
        <w:rPr>
          <w:rFonts w:ascii="Verdana" w:hAnsi="Verdana" w:cs="Times New Roman"/>
        </w:rPr>
        <w:t>( zone</w:t>
      </w:r>
      <w:proofErr w:type="gramEnd"/>
      <w:r w:rsidRPr="00FC089C">
        <w:rPr>
          <w:rFonts w:ascii="Verdana" w:hAnsi="Verdana" w:cs="Times New Roman"/>
        </w:rPr>
        <w:t xml:space="preserve"> de pilotage ) .</w:t>
      </w:r>
    </w:p>
    <w:p w:rsidR="003F0351" w:rsidRPr="00FC089C" w:rsidRDefault="003F0351" w:rsidP="003F0351">
      <w:pPr>
        <w:widowControl w:val="0"/>
        <w:autoSpaceDE w:val="0"/>
        <w:autoSpaceDN w:val="0"/>
        <w:adjustRightInd w:val="0"/>
        <w:spacing w:after="0" w:line="240" w:lineRule="auto"/>
        <w:jc w:val="both"/>
        <w:rPr>
          <w:rFonts w:ascii="Verdana" w:hAnsi="Verdana" w:cs="Times New Roman"/>
        </w:rPr>
      </w:pPr>
      <w:r w:rsidRPr="00FC089C">
        <w:rPr>
          <w:rFonts w:ascii="Verdana" w:hAnsi="Verdana" w:cs="Times New Roman"/>
        </w:rPr>
        <w:t xml:space="preserve"> </w:t>
      </w:r>
    </w:p>
    <w:p w:rsidR="003F0351" w:rsidRPr="00FC089C" w:rsidRDefault="003F0351" w:rsidP="003F0351">
      <w:pPr>
        <w:widowControl w:val="0"/>
        <w:autoSpaceDE w:val="0"/>
        <w:autoSpaceDN w:val="0"/>
        <w:adjustRightInd w:val="0"/>
        <w:spacing w:after="0" w:line="240" w:lineRule="auto"/>
        <w:jc w:val="both"/>
        <w:rPr>
          <w:rFonts w:ascii="Verdana" w:hAnsi="Verdana" w:cs="Times New Roman"/>
        </w:rPr>
      </w:pPr>
      <w:r w:rsidRPr="00FC089C">
        <w:rPr>
          <w:rFonts w:ascii="Verdana" w:hAnsi="Verdana" w:cs="Times New Roman"/>
        </w:rPr>
        <w:lastRenderedPageBreak/>
        <w:t xml:space="preserve">Aucune personne n’est autorisée à stationner dans la zone de vol </w:t>
      </w:r>
      <w:proofErr w:type="gramStart"/>
      <w:r w:rsidRPr="00FC089C">
        <w:rPr>
          <w:rFonts w:ascii="Verdana" w:hAnsi="Verdana" w:cs="Times New Roman"/>
        </w:rPr>
        <w:t>( piste</w:t>
      </w:r>
      <w:proofErr w:type="gramEnd"/>
      <w:r w:rsidRPr="00FC089C">
        <w:rPr>
          <w:rFonts w:ascii="Verdana" w:hAnsi="Verdana" w:cs="Times New Roman"/>
        </w:rPr>
        <w:t xml:space="preserve"> ), les déplacements dans celle-ci doivent être limités aux actions de mises en vol et de retour de matériel vers le parc </w:t>
      </w:r>
      <w:proofErr w:type="spellStart"/>
      <w:r w:rsidRPr="00FC089C">
        <w:rPr>
          <w:rFonts w:ascii="Verdana" w:hAnsi="Verdana" w:cs="Times New Roman"/>
        </w:rPr>
        <w:t>aéromodèles</w:t>
      </w:r>
      <w:proofErr w:type="spellEnd"/>
      <w:r w:rsidRPr="00FC089C">
        <w:rPr>
          <w:rFonts w:ascii="Verdana" w:hAnsi="Verdana" w:cs="Times New Roman"/>
        </w:rPr>
        <w:t xml:space="preserve">. </w:t>
      </w:r>
      <w:proofErr w:type="gramStart"/>
      <w:r w:rsidRPr="00FC089C">
        <w:rPr>
          <w:rFonts w:ascii="Verdana" w:hAnsi="Verdana" w:cs="Times New Roman"/>
        </w:rPr>
        <w:t>( zone</w:t>
      </w:r>
      <w:proofErr w:type="gramEnd"/>
      <w:r w:rsidRPr="00FC089C">
        <w:rPr>
          <w:rFonts w:ascii="Verdana" w:hAnsi="Verdana" w:cs="Times New Roman"/>
        </w:rPr>
        <w:t xml:space="preserve"> technique ).</w:t>
      </w:r>
    </w:p>
    <w:p w:rsidR="003F0351" w:rsidRPr="00FC089C" w:rsidRDefault="003F0351" w:rsidP="003F0351">
      <w:pPr>
        <w:widowControl w:val="0"/>
        <w:autoSpaceDE w:val="0"/>
        <w:autoSpaceDN w:val="0"/>
        <w:adjustRightInd w:val="0"/>
        <w:spacing w:after="0" w:line="240" w:lineRule="auto"/>
        <w:jc w:val="both"/>
        <w:rPr>
          <w:rFonts w:ascii="Verdana" w:hAnsi="Verdana" w:cs="Times New Roman"/>
        </w:rPr>
      </w:pPr>
      <w:r w:rsidRPr="00FC089C">
        <w:rPr>
          <w:rFonts w:ascii="Verdana" w:hAnsi="Verdana" w:cs="Times New Roman"/>
        </w:rPr>
        <w:t xml:space="preserve"> </w:t>
      </w:r>
    </w:p>
    <w:p w:rsidR="003F0351" w:rsidRPr="00FC089C" w:rsidRDefault="003F0351" w:rsidP="003F0351">
      <w:pPr>
        <w:widowControl w:val="0"/>
        <w:autoSpaceDE w:val="0"/>
        <w:autoSpaceDN w:val="0"/>
        <w:adjustRightInd w:val="0"/>
        <w:spacing w:after="0" w:line="240" w:lineRule="auto"/>
        <w:jc w:val="both"/>
        <w:rPr>
          <w:rFonts w:ascii="Verdana" w:hAnsi="Verdana" w:cs="Times New Roman"/>
        </w:rPr>
      </w:pPr>
      <w:r w:rsidRPr="00FC089C">
        <w:rPr>
          <w:rFonts w:ascii="Verdana" w:hAnsi="Verdana" w:cs="Times New Roman"/>
        </w:rPr>
        <w:t>Afin d’assurer une bonne cohabitation avions/hélicoptères, il convient de ne pas monopoliser l’air de vol par les uns ou par les autres. Il est laissé à chacun de gérer au mieux les enchaînements des vols. Au cas où cette harmonie ne se ferait pas, il sera institué des créneaux pour chaque discipline.</w:t>
      </w:r>
    </w:p>
    <w:p w:rsidR="003F0351" w:rsidRPr="00FC089C" w:rsidRDefault="003F0351" w:rsidP="003F0351">
      <w:pPr>
        <w:widowControl w:val="0"/>
        <w:autoSpaceDE w:val="0"/>
        <w:autoSpaceDN w:val="0"/>
        <w:adjustRightInd w:val="0"/>
        <w:spacing w:after="0" w:line="240" w:lineRule="auto"/>
        <w:jc w:val="both"/>
        <w:rPr>
          <w:rFonts w:ascii="Verdana" w:hAnsi="Verdana" w:cs="Times New Roman"/>
        </w:rPr>
      </w:pPr>
    </w:p>
    <w:p w:rsidR="003F0351" w:rsidRDefault="003F0351" w:rsidP="003F0351">
      <w:pPr>
        <w:widowControl w:val="0"/>
        <w:autoSpaceDE w:val="0"/>
        <w:autoSpaceDN w:val="0"/>
        <w:adjustRightInd w:val="0"/>
        <w:spacing w:after="0" w:line="240" w:lineRule="auto"/>
        <w:jc w:val="both"/>
        <w:rPr>
          <w:rFonts w:ascii="Verdana" w:hAnsi="Verdana" w:cs="Times New Roman"/>
        </w:rPr>
      </w:pPr>
      <w:r w:rsidRPr="00FC089C">
        <w:rPr>
          <w:rFonts w:ascii="Verdana" w:hAnsi="Verdana" w:cs="Times New Roman"/>
        </w:rPr>
        <w:t>Rappel : Le stockage de carburant et de batteries dans les véhicules sont proscrit.</w:t>
      </w:r>
    </w:p>
    <w:p w:rsidR="00323E58" w:rsidRDefault="00323E58" w:rsidP="003F0351">
      <w:pPr>
        <w:widowControl w:val="0"/>
        <w:autoSpaceDE w:val="0"/>
        <w:autoSpaceDN w:val="0"/>
        <w:adjustRightInd w:val="0"/>
        <w:spacing w:after="0" w:line="240" w:lineRule="auto"/>
        <w:jc w:val="both"/>
        <w:rPr>
          <w:rFonts w:ascii="Verdana" w:hAnsi="Verdana" w:cs="Times New Roman"/>
        </w:rPr>
      </w:pPr>
    </w:p>
    <w:p w:rsidR="003F0351" w:rsidRPr="00FC089C" w:rsidRDefault="00323E58" w:rsidP="003F0351">
      <w:pPr>
        <w:widowControl w:val="0"/>
        <w:autoSpaceDE w:val="0"/>
        <w:autoSpaceDN w:val="0"/>
        <w:adjustRightInd w:val="0"/>
        <w:spacing w:after="0" w:line="240" w:lineRule="auto"/>
        <w:jc w:val="both"/>
        <w:rPr>
          <w:rFonts w:ascii="Verdana" w:hAnsi="Verdana" w:cs="Times New Roman"/>
        </w:rPr>
      </w:pPr>
      <w:r>
        <w:rPr>
          <w:rFonts w:ascii="Verdana" w:hAnsi="Verdana" w:cs="Times New Roman"/>
        </w:rPr>
        <w:t>Pour les adhérents mineurs, leur responsable légal doit s’assurer de la présence d’une personne compétente pour leur accompagnement.</w:t>
      </w:r>
    </w:p>
    <w:p w:rsidR="003F0351" w:rsidRPr="00FC089C" w:rsidRDefault="003F0351" w:rsidP="003F0351">
      <w:pPr>
        <w:widowControl w:val="0"/>
        <w:autoSpaceDE w:val="0"/>
        <w:autoSpaceDN w:val="0"/>
        <w:adjustRightInd w:val="0"/>
        <w:spacing w:after="0" w:line="240" w:lineRule="auto"/>
        <w:jc w:val="both"/>
        <w:rPr>
          <w:rFonts w:ascii="Verdana" w:hAnsi="Verdana" w:cs="Times New Roman"/>
        </w:rPr>
      </w:pPr>
      <w:r w:rsidRPr="00FC089C">
        <w:rPr>
          <w:rFonts w:ascii="Verdana" w:hAnsi="Verdana" w:cs="Times New Roman"/>
        </w:rPr>
        <w:t xml:space="preserve"> </w:t>
      </w:r>
    </w:p>
    <w:p w:rsidR="003F0351" w:rsidRPr="00FC089C" w:rsidRDefault="003F0351" w:rsidP="003F0351">
      <w:pPr>
        <w:widowControl w:val="0"/>
        <w:autoSpaceDE w:val="0"/>
        <w:autoSpaceDN w:val="0"/>
        <w:adjustRightInd w:val="0"/>
        <w:spacing w:after="0" w:line="240" w:lineRule="auto"/>
        <w:jc w:val="both"/>
        <w:rPr>
          <w:rFonts w:ascii="Verdana" w:hAnsi="Verdana" w:cs="Times New Roman"/>
        </w:rPr>
      </w:pPr>
      <w:r w:rsidRPr="00FC089C">
        <w:rPr>
          <w:rFonts w:ascii="Verdana" w:hAnsi="Verdana" w:cs="Times New Roman"/>
        </w:rPr>
        <w:t xml:space="preserve">Le terrain est </w:t>
      </w:r>
      <w:r w:rsidRPr="00FC089C">
        <w:rPr>
          <w:rFonts w:ascii="Verdana" w:hAnsi="Verdana" w:cs="Times New Roman"/>
          <w:u w:val="single"/>
        </w:rPr>
        <w:t>un site propre</w:t>
      </w:r>
      <w:r w:rsidRPr="00FC089C">
        <w:rPr>
          <w:rFonts w:ascii="Verdana" w:hAnsi="Verdana" w:cs="Times New Roman"/>
        </w:rPr>
        <w:t xml:space="preserve"> et doit le resté. Le respect de la nature est un engagement du club. Aussi, tout déchet devra être évacué lors du départ du terrain.</w:t>
      </w:r>
    </w:p>
    <w:p w:rsidR="003F0351" w:rsidRPr="00FC089C" w:rsidRDefault="003F0351" w:rsidP="003F0351">
      <w:pPr>
        <w:widowControl w:val="0"/>
        <w:autoSpaceDE w:val="0"/>
        <w:autoSpaceDN w:val="0"/>
        <w:adjustRightInd w:val="0"/>
        <w:spacing w:after="0" w:line="240" w:lineRule="auto"/>
        <w:jc w:val="both"/>
        <w:rPr>
          <w:rFonts w:ascii="Verdana" w:hAnsi="Verdana" w:cs="Times New Roman"/>
        </w:rPr>
      </w:pPr>
    </w:p>
    <w:p w:rsidR="003F0351" w:rsidRPr="003F0351" w:rsidRDefault="003F0351" w:rsidP="003F0351">
      <w:pPr>
        <w:widowControl w:val="0"/>
        <w:autoSpaceDE w:val="0"/>
        <w:autoSpaceDN w:val="0"/>
        <w:adjustRightInd w:val="0"/>
        <w:spacing w:after="0" w:line="240" w:lineRule="auto"/>
        <w:jc w:val="both"/>
        <w:rPr>
          <w:rFonts w:ascii="Verdana" w:hAnsi="Verdana" w:cs="Times New Roman"/>
        </w:rPr>
      </w:pPr>
      <w:r w:rsidRPr="00FC089C">
        <w:rPr>
          <w:rFonts w:ascii="Verdana" w:hAnsi="Verdana" w:cs="Times New Roman"/>
        </w:rPr>
        <w:t>En cas de blessures légères, le responsable de la sécurité dispose d’une trousse de premier secours.</w:t>
      </w:r>
    </w:p>
    <w:p w:rsidR="003F0351" w:rsidRDefault="003F0351" w:rsidP="003F0351">
      <w:pPr>
        <w:spacing w:before="100" w:beforeAutospacing="1" w:after="100" w:afterAutospacing="1" w:line="240" w:lineRule="auto"/>
        <w:jc w:val="center"/>
        <w:rPr>
          <w:rFonts w:ascii="Verdana" w:eastAsia="SimSun" w:hAnsi="Verdana"/>
          <w:b/>
          <w:color w:val="FF0000"/>
          <w:lang w:eastAsia="zh-CN"/>
        </w:rPr>
      </w:pPr>
    </w:p>
    <w:p w:rsidR="003F0351" w:rsidRPr="00FC089C" w:rsidRDefault="003F0351" w:rsidP="003F0351">
      <w:pPr>
        <w:spacing w:before="100" w:beforeAutospacing="1" w:after="100" w:afterAutospacing="1" w:line="240" w:lineRule="auto"/>
        <w:jc w:val="center"/>
        <w:rPr>
          <w:rFonts w:ascii="Verdana" w:eastAsia="SimSun" w:hAnsi="Verdana"/>
          <w:b/>
          <w:color w:val="FF0000"/>
          <w:lang w:eastAsia="zh-CN"/>
        </w:rPr>
      </w:pPr>
      <w:r w:rsidRPr="00FC089C">
        <w:rPr>
          <w:rFonts w:ascii="Verdana" w:eastAsia="SimSun" w:hAnsi="Verdana"/>
          <w:b/>
          <w:color w:val="FF0000"/>
          <w:lang w:eastAsia="zh-CN"/>
        </w:rPr>
        <w:t>RAPPEL CONSIGNES DE VOL</w:t>
      </w:r>
    </w:p>
    <w:p w:rsidR="003F0351" w:rsidRPr="00FC089C" w:rsidRDefault="003F0351" w:rsidP="003F0351">
      <w:p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Affichez votre nom et votre fréquence sur le tableau des fréquences. Vérifiez qu'aucune fréquence identique n'est affichée (si pas en 2.4 GHZ</w:t>
      </w:r>
      <w:proofErr w:type="gramStart"/>
      <w:r w:rsidRPr="00FC089C">
        <w:rPr>
          <w:rFonts w:ascii="Verdana" w:eastAsia="SimSun" w:hAnsi="Verdana"/>
          <w:sz w:val="20"/>
          <w:szCs w:val="20"/>
          <w:lang w:eastAsia="zh-CN"/>
        </w:rPr>
        <w:t>) ,</w:t>
      </w:r>
      <w:proofErr w:type="gramEnd"/>
      <w:r w:rsidRPr="00FC089C">
        <w:rPr>
          <w:rFonts w:ascii="Verdana" w:eastAsia="SimSun" w:hAnsi="Verdana"/>
          <w:sz w:val="20"/>
          <w:szCs w:val="20"/>
          <w:lang w:eastAsia="zh-CN"/>
        </w:rPr>
        <w:t xml:space="preserve"> sinon changez de quartz sur l'émetteur et sur le récepteur et prévenez le Responsable. </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 xml:space="preserve">Faites un briefing </w:t>
      </w:r>
      <w:proofErr w:type="spellStart"/>
      <w:r w:rsidRPr="00FC089C">
        <w:rPr>
          <w:rFonts w:ascii="Verdana" w:eastAsia="SimSun" w:hAnsi="Verdana"/>
          <w:sz w:val="20"/>
          <w:szCs w:val="20"/>
          <w:lang w:eastAsia="zh-CN"/>
        </w:rPr>
        <w:t>prévol</w:t>
      </w:r>
      <w:proofErr w:type="spellEnd"/>
      <w:r w:rsidRPr="00FC089C">
        <w:rPr>
          <w:rFonts w:ascii="Verdana" w:eastAsia="SimSun" w:hAnsi="Verdana"/>
          <w:sz w:val="20"/>
          <w:szCs w:val="20"/>
          <w:lang w:eastAsia="zh-CN"/>
        </w:rPr>
        <w:t> : vérifier l’état de votre modèle, vérifier le carburant, la batterie de votre émetteur, la ou les batteries de réception, la concordance de fréquence entre émetteur et récepteur. (un test de portée est recommandé)</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 xml:space="preserve">Après autorisation du Responsable de la sécurité, allumez votre émetteur. </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 xml:space="preserve">Démarrez votre moteur, réglez le pointeau de richesse en vous tenant derrière l'avion et en glissant le bras le long du fuselage, pour éviter tout  danger de l'hélice. </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 xml:space="preserve">Essayez vos commandes radio. </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 xml:space="preserve">Sur autorisation du Responsable de la sécurité, mettez l'appareil sur la piste avec l'aide éventuelle de tierce personne. </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 xml:space="preserve">Faîtes un </w:t>
      </w:r>
      <w:proofErr w:type="spellStart"/>
      <w:r w:rsidRPr="00FC089C">
        <w:rPr>
          <w:rFonts w:ascii="Verdana" w:eastAsia="SimSun" w:hAnsi="Verdana"/>
          <w:sz w:val="20"/>
          <w:szCs w:val="20"/>
          <w:lang w:eastAsia="zh-CN"/>
        </w:rPr>
        <w:t>taxiage</w:t>
      </w:r>
      <w:proofErr w:type="spellEnd"/>
      <w:r w:rsidRPr="00FC089C">
        <w:rPr>
          <w:rFonts w:ascii="Verdana" w:eastAsia="SimSun" w:hAnsi="Verdana"/>
          <w:sz w:val="20"/>
          <w:szCs w:val="20"/>
          <w:lang w:eastAsia="zh-CN"/>
        </w:rPr>
        <w:t xml:space="preserve"> d'essai et revenez au point de décollage. </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 xml:space="preserve">Au top du Responsable de la sécurité, décollez face au vent et respectez le règlement tout au long du vol. </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 xml:space="preserve">Informer à voix haute de tous changements d’axes vers la piste, aussi lors des phases de décollages et d’atterrissages. </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La présence d’un modèle en vol impose l’interdiction de passage sur la piste.</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Tout incident de vol doit être signalé à voix haute.</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La récupération d’un modèle sur la piste ne peut se faire sans l’accord du responsable de la sécurité.</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lastRenderedPageBreak/>
        <w:t xml:space="preserve">Après la récupération du modèle, toutes batteries d’alimentation doivent être coupées (off) </w:t>
      </w:r>
    </w:p>
    <w:p w:rsidR="003F0351" w:rsidRPr="00FC089C" w:rsidRDefault="003F0351" w:rsidP="003F0351">
      <w:pPr>
        <w:numPr>
          <w:ilvl w:val="1"/>
          <w:numId w:val="1"/>
        </w:numPr>
        <w:spacing w:before="100" w:beforeAutospacing="1" w:after="100" w:afterAutospacing="1" w:line="240" w:lineRule="auto"/>
        <w:rPr>
          <w:rFonts w:ascii="Verdana" w:eastAsia="SimSun" w:hAnsi="Verdana"/>
          <w:sz w:val="20"/>
          <w:szCs w:val="20"/>
          <w:lang w:eastAsia="zh-CN"/>
        </w:rPr>
      </w:pPr>
      <w:r w:rsidRPr="00FC089C">
        <w:rPr>
          <w:rFonts w:ascii="Verdana" w:eastAsia="SimSun" w:hAnsi="Verdana"/>
          <w:sz w:val="20"/>
          <w:szCs w:val="20"/>
          <w:lang w:eastAsia="zh-CN"/>
        </w:rPr>
        <w:t xml:space="preserve">En quittant le terrain retirez votre fréquence du tableau </w:t>
      </w:r>
      <w:proofErr w:type="gramStart"/>
      <w:r w:rsidRPr="00FC089C">
        <w:rPr>
          <w:rFonts w:ascii="Verdana" w:eastAsia="SimSun" w:hAnsi="Verdana"/>
          <w:sz w:val="20"/>
          <w:szCs w:val="20"/>
          <w:lang w:eastAsia="zh-CN"/>
        </w:rPr>
        <w:t>( si</w:t>
      </w:r>
      <w:proofErr w:type="gramEnd"/>
      <w:r w:rsidRPr="00FC089C">
        <w:rPr>
          <w:rFonts w:ascii="Verdana" w:eastAsia="SimSun" w:hAnsi="Verdana"/>
          <w:sz w:val="20"/>
          <w:szCs w:val="20"/>
          <w:lang w:eastAsia="zh-CN"/>
        </w:rPr>
        <w:t xml:space="preserve"> pas en 2.4 </w:t>
      </w:r>
      <w:proofErr w:type="spellStart"/>
      <w:r w:rsidRPr="00FC089C">
        <w:rPr>
          <w:rFonts w:ascii="Verdana" w:eastAsia="SimSun" w:hAnsi="Verdana"/>
          <w:sz w:val="20"/>
          <w:szCs w:val="20"/>
          <w:lang w:eastAsia="zh-CN"/>
        </w:rPr>
        <w:t>ghz</w:t>
      </w:r>
      <w:proofErr w:type="spellEnd"/>
      <w:r w:rsidRPr="00FC089C">
        <w:rPr>
          <w:rFonts w:ascii="Verdana" w:eastAsia="SimSun" w:hAnsi="Verdana"/>
          <w:sz w:val="20"/>
          <w:szCs w:val="20"/>
          <w:lang w:eastAsia="zh-CN"/>
        </w:rPr>
        <w:t xml:space="preserve"> ) et prévenez le Responsable de votre départ (pour les assurances). </w:t>
      </w:r>
    </w:p>
    <w:p w:rsidR="003F0351" w:rsidRPr="00FC089C" w:rsidRDefault="003F0351" w:rsidP="003F0351">
      <w:pPr>
        <w:spacing w:before="100" w:beforeAutospacing="1" w:after="100" w:afterAutospacing="1" w:line="240" w:lineRule="auto"/>
        <w:ind w:left="720"/>
        <w:rPr>
          <w:rFonts w:ascii="Verdana" w:eastAsia="SimSun" w:hAnsi="Verdana"/>
          <w:sz w:val="24"/>
          <w:szCs w:val="24"/>
          <w:lang w:eastAsia="zh-CN"/>
        </w:rPr>
      </w:pPr>
    </w:p>
    <w:p w:rsidR="00323E58" w:rsidRDefault="00323E58" w:rsidP="003F0351">
      <w:pPr>
        <w:widowControl w:val="0"/>
        <w:autoSpaceDE w:val="0"/>
        <w:autoSpaceDN w:val="0"/>
        <w:adjustRightInd w:val="0"/>
        <w:spacing w:after="0" w:line="240" w:lineRule="auto"/>
        <w:jc w:val="both"/>
        <w:rPr>
          <w:rFonts w:ascii="Verdana" w:hAnsi="Verdana" w:cs="Times New Roman"/>
          <w:b/>
          <w:sz w:val="24"/>
          <w:szCs w:val="24"/>
          <w:u w:val="single"/>
        </w:rPr>
      </w:pPr>
    </w:p>
    <w:p w:rsidR="00323E58" w:rsidRPr="00323E58" w:rsidRDefault="00323E58" w:rsidP="00323E58">
      <w:pPr>
        <w:pStyle w:val="Default"/>
        <w:rPr>
          <w:rFonts w:ascii="Verdana" w:hAnsi="Verdana"/>
          <w:b/>
          <w:bCs/>
          <w:color w:val="auto"/>
          <w:sz w:val="28"/>
        </w:rPr>
      </w:pPr>
    </w:p>
    <w:p w:rsidR="00323E58" w:rsidRDefault="00323E58" w:rsidP="00323E58">
      <w:pPr>
        <w:widowControl w:val="0"/>
        <w:autoSpaceDE w:val="0"/>
        <w:autoSpaceDN w:val="0"/>
        <w:adjustRightInd w:val="0"/>
        <w:spacing w:after="0" w:line="240" w:lineRule="auto"/>
        <w:jc w:val="both"/>
        <w:rPr>
          <w:rFonts w:ascii="Verdana" w:hAnsi="Verdana"/>
          <w:b/>
          <w:bCs/>
          <w:color w:val="002060"/>
          <w:sz w:val="24"/>
        </w:rPr>
      </w:pPr>
      <w:r w:rsidRPr="00323E58">
        <w:rPr>
          <w:rFonts w:ascii="Verdana" w:hAnsi="Verdana"/>
          <w:b/>
          <w:bCs/>
          <w:sz w:val="24"/>
          <w:u w:val="single"/>
        </w:rPr>
        <w:t>Article 6 :</w:t>
      </w:r>
      <w:r w:rsidRPr="00323E58">
        <w:rPr>
          <w:rFonts w:ascii="Verdana" w:hAnsi="Verdana"/>
          <w:b/>
          <w:bCs/>
          <w:sz w:val="24"/>
        </w:rPr>
        <w:t xml:space="preserve"> </w:t>
      </w:r>
      <w:r w:rsidRPr="00323E58">
        <w:rPr>
          <w:rFonts w:ascii="Verdana" w:hAnsi="Verdana"/>
          <w:b/>
          <w:bCs/>
          <w:color w:val="002060"/>
          <w:sz w:val="24"/>
        </w:rPr>
        <w:t>Responsabilité</w:t>
      </w:r>
    </w:p>
    <w:p w:rsidR="00323E58" w:rsidRDefault="00323E58" w:rsidP="00323E58">
      <w:pPr>
        <w:widowControl w:val="0"/>
        <w:autoSpaceDE w:val="0"/>
        <w:autoSpaceDN w:val="0"/>
        <w:adjustRightInd w:val="0"/>
        <w:spacing w:after="0" w:line="240" w:lineRule="auto"/>
        <w:jc w:val="both"/>
        <w:rPr>
          <w:rFonts w:ascii="Verdana" w:hAnsi="Verdana"/>
          <w:b/>
          <w:bCs/>
          <w:color w:val="002060"/>
          <w:sz w:val="24"/>
        </w:rPr>
      </w:pPr>
    </w:p>
    <w:p w:rsidR="00323E58" w:rsidRDefault="00323E58" w:rsidP="00323E58">
      <w:pPr>
        <w:widowControl w:val="0"/>
        <w:autoSpaceDE w:val="0"/>
        <w:autoSpaceDN w:val="0"/>
        <w:adjustRightInd w:val="0"/>
        <w:spacing w:after="0" w:line="240" w:lineRule="auto"/>
        <w:jc w:val="both"/>
        <w:rPr>
          <w:rFonts w:ascii="Verdana" w:hAnsi="Verdana" w:cs="Times New Roman"/>
        </w:rPr>
      </w:pPr>
      <w:r>
        <w:rPr>
          <w:rFonts w:ascii="Verdana" w:hAnsi="Verdana" w:cs="Times New Roman"/>
        </w:rPr>
        <w:t>Le Club n’est pas responsable des objets perdus, volés ou cassés.</w:t>
      </w:r>
      <w:r w:rsidR="003660DA">
        <w:rPr>
          <w:rFonts w:ascii="Verdana" w:hAnsi="Verdana" w:cs="Times New Roman"/>
        </w:rPr>
        <w:t xml:space="preserve"> La zone de vol est publiée dans l’article 8. Votre responsabilité est engagé si celle-ci n’est pas respectée et l’adhérent pourra être </w:t>
      </w:r>
      <w:proofErr w:type="gramStart"/>
      <w:r w:rsidR="003660DA">
        <w:rPr>
          <w:rFonts w:ascii="Verdana" w:hAnsi="Verdana" w:cs="Times New Roman"/>
        </w:rPr>
        <w:t>sanctionner</w:t>
      </w:r>
      <w:proofErr w:type="gramEnd"/>
      <w:r w:rsidR="003660DA">
        <w:rPr>
          <w:rFonts w:ascii="Verdana" w:hAnsi="Verdana" w:cs="Times New Roman"/>
        </w:rPr>
        <w:t xml:space="preserve"> en conséquence.</w:t>
      </w:r>
    </w:p>
    <w:p w:rsidR="00323E58" w:rsidRDefault="00323E58" w:rsidP="00323E58">
      <w:pPr>
        <w:widowControl w:val="0"/>
        <w:autoSpaceDE w:val="0"/>
        <w:autoSpaceDN w:val="0"/>
        <w:adjustRightInd w:val="0"/>
        <w:spacing w:after="0" w:line="240" w:lineRule="auto"/>
        <w:jc w:val="both"/>
        <w:rPr>
          <w:rFonts w:ascii="Verdana" w:hAnsi="Verdana" w:cs="Times New Roman"/>
        </w:rPr>
      </w:pPr>
    </w:p>
    <w:p w:rsidR="003660DA" w:rsidRDefault="00323E58" w:rsidP="003660DA">
      <w:r>
        <w:rPr>
          <w:rFonts w:ascii="Verdana" w:hAnsi="Verdana" w:cs="Times New Roman"/>
        </w:rPr>
        <w:t xml:space="preserve">La responsabilité civile, pénale et financière du Président des ADLN étant engagée, en cas de non respect dudit règlement ou de faute grave, le Président pourra exclure ou faire sanctionner un membre du club ou d’un autre club par l’intermédiaire de son Président. </w:t>
      </w:r>
      <w:r w:rsidR="003660DA" w:rsidRPr="00FC089C">
        <w:rPr>
          <w:rFonts w:ascii="Verdana" w:hAnsi="Verdana" w:cs="Times New Roman"/>
        </w:rPr>
        <w:t>Toute action jugée dangereuse peut conduire à une exclusion immédiate du terrain, voire de la pratique de cette activité. Tout comportement irrespectueux sera également sanctionné.</w:t>
      </w:r>
    </w:p>
    <w:p w:rsidR="00323E58" w:rsidRPr="00323E58" w:rsidRDefault="00323E58" w:rsidP="00323E58">
      <w:pPr>
        <w:widowControl w:val="0"/>
        <w:autoSpaceDE w:val="0"/>
        <w:autoSpaceDN w:val="0"/>
        <w:adjustRightInd w:val="0"/>
        <w:spacing w:after="0" w:line="240" w:lineRule="auto"/>
        <w:jc w:val="both"/>
        <w:rPr>
          <w:rFonts w:ascii="Verdana" w:hAnsi="Verdana"/>
          <w:b/>
          <w:bCs/>
          <w:sz w:val="24"/>
        </w:rPr>
      </w:pPr>
      <w:r>
        <w:rPr>
          <w:rFonts w:ascii="Verdana" w:hAnsi="Verdana" w:cs="Times New Roman"/>
        </w:rPr>
        <w:t>Aucun crédit ne sera accordé à quelques revendications que ce soit si elle n’est pas faite par écrit. Ceci pour le bien moral de l’association.</w:t>
      </w:r>
    </w:p>
    <w:p w:rsidR="00323E58" w:rsidRDefault="00323E58" w:rsidP="00323E58">
      <w:pPr>
        <w:widowControl w:val="0"/>
        <w:autoSpaceDE w:val="0"/>
        <w:autoSpaceDN w:val="0"/>
        <w:adjustRightInd w:val="0"/>
        <w:spacing w:after="0" w:line="240" w:lineRule="auto"/>
        <w:jc w:val="both"/>
        <w:rPr>
          <w:rFonts w:ascii="Verdana" w:hAnsi="Verdana"/>
          <w:b/>
          <w:bCs/>
          <w:u w:val="single"/>
        </w:rPr>
      </w:pPr>
    </w:p>
    <w:p w:rsidR="00323E58" w:rsidRDefault="00323E58" w:rsidP="00323E58">
      <w:pPr>
        <w:widowControl w:val="0"/>
        <w:autoSpaceDE w:val="0"/>
        <w:autoSpaceDN w:val="0"/>
        <w:adjustRightInd w:val="0"/>
        <w:spacing w:after="0" w:line="240" w:lineRule="auto"/>
        <w:jc w:val="both"/>
        <w:rPr>
          <w:rFonts w:ascii="Verdana" w:hAnsi="Verdana" w:cs="Times New Roman"/>
          <w:b/>
          <w:sz w:val="24"/>
          <w:szCs w:val="24"/>
          <w:u w:val="single"/>
        </w:rPr>
      </w:pPr>
    </w:p>
    <w:p w:rsidR="003F0351" w:rsidRPr="00FC089C" w:rsidRDefault="003F0351" w:rsidP="003F0351">
      <w:pPr>
        <w:widowControl w:val="0"/>
        <w:autoSpaceDE w:val="0"/>
        <w:autoSpaceDN w:val="0"/>
        <w:adjustRightInd w:val="0"/>
        <w:spacing w:after="0" w:line="240" w:lineRule="auto"/>
        <w:jc w:val="both"/>
        <w:rPr>
          <w:rFonts w:ascii="Verdana" w:hAnsi="Verdana" w:cs="Times New Roman"/>
          <w:b/>
          <w:sz w:val="24"/>
          <w:szCs w:val="24"/>
        </w:rPr>
      </w:pPr>
      <w:r w:rsidRPr="00FC089C">
        <w:rPr>
          <w:rFonts w:ascii="Verdana" w:hAnsi="Verdana" w:cs="Times New Roman"/>
          <w:b/>
          <w:sz w:val="24"/>
          <w:szCs w:val="24"/>
          <w:u w:val="single"/>
        </w:rPr>
        <w:t xml:space="preserve">Article </w:t>
      </w:r>
      <w:r w:rsidR="003660DA">
        <w:rPr>
          <w:rFonts w:ascii="Verdana" w:hAnsi="Verdana" w:cs="Times New Roman"/>
          <w:b/>
          <w:sz w:val="24"/>
          <w:szCs w:val="24"/>
          <w:u w:val="single"/>
        </w:rPr>
        <w:t>7</w:t>
      </w:r>
      <w:r w:rsidRPr="00FC089C">
        <w:rPr>
          <w:rFonts w:ascii="Verdana" w:hAnsi="Verdana" w:cs="Times New Roman"/>
          <w:b/>
          <w:sz w:val="24"/>
          <w:szCs w:val="24"/>
          <w:u w:val="single"/>
        </w:rPr>
        <w:t> </w:t>
      </w:r>
      <w:r w:rsidRPr="0085106B">
        <w:rPr>
          <w:rFonts w:ascii="Verdana" w:hAnsi="Verdana" w:cs="Times New Roman"/>
          <w:b/>
          <w:sz w:val="24"/>
          <w:szCs w:val="24"/>
        </w:rPr>
        <w:t>:</w:t>
      </w:r>
      <w:r w:rsidRPr="00FC089C">
        <w:rPr>
          <w:rFonts w:ascii="Verdana" w:hAnsi="Verdana" w:cs="Times New Roman"/>
          <w:b/>
          <w:sz w:val="24"/>
          <w:szCs w:val="24"/>
        </w:rPr>
        <w:t xml:space="preserve"> </w:t>
      </w:r>
      <w:r w:rsidRPr="0085106B">
        <w:rPr>
          <w:rFonts w:ascii="Verdana" w:hAnsi="Verdana" w:cs="Times New Roman"/>
          <w:b/>
          <w:color w:val="002060"/>
          <w:sz w:val="24"/>
          <w:szCs w:val="24"/>
        </w:rPr>
        <w:t>Plan de Situation</w:t>
      </w:r>
    </w:p>
    <w:p w:rsidR="003F0351" w:rsidRPr="00FC089C" w:rsidRDefault="003F0351" w:rsidP="003F0351">
      <w:pPr>
        <w:widowControl w:val="0"/>
        <w:autoSpaceDE w:val="0"/>
        <w:autoSpaceDN w:val="0"/>
        <w:adjustRightInd w:val="0"/>
        <w:spacing w:after="0" w:line="240" w:lineRule="auto"/>
        <w:jc w:val="both"/>
        <w:rPr>
          <w:rFonts w:ascii="Verdana" w:hAnsi="Verdana" w:cs="Times New Roman"/>
          <w:b/>
          <w:sz w:val="20"/>
          <w:szCs w:val="20"/>
          <w:u w:val="single"/>
        </w:rPr>
      </w:pPr>
    </w:p>
    <w:p w:rsidR="003F0351" w:rsidRPr="00FC089C" w:rsidRDefault="003F0351" w:rsidP="003F0351">
      <w:pPr>
        <w:widowControl w:val="0"/>
        <w:autoSpaceDE w:val="0"/>
        <w:autoSpaceDN w:val="0"/>
        <w:adjustRightInd w:val="0"/>
        <w:spacing w:after="0" w:line="240" w:lineRule="auto"/>
        <w:jc w:val="both"/>
        <w:rPr>
          <w:rFonts w:ascii="Verdana" w:hAnsi="Verdana" w:cs="Times New Roman"/>
          <w:b/>
          <w:sz w:val="20"/>
          <w:szCs w:val="20"/>
          <w:u w:val="single"/>
        </w:rPr>
      </w:pPr>
    </w:p>
    <w:p w:rsidR="003F0351" w:rsidRPr="00FC089C" w:rsidRDefault="003F0351" w:rsidP="003F0351">
      <w:pPr>
        <w:widowControl w:val="0"/>
        <w:autoSpaceDE w:val="0"/>
        <w:autoSpaceDN w:val="0"/>
        <w:adjustRightInd w:val="0"/>
        <w:spacing w:after="0" w:line="240" w:lineRule="auto"/>
        <w:jc w:val="both"/>
        <w:rPr>
          <w:rFonts w:ascii="Verdana" w:hAnsi="Verdana" w:cs="Times New Roman"/>
          <w:sz w:val="20"/>
          <w:szCs w:val="20"/>
        </w:rPr>
      </w:pPr>
      <w:r w:rsidRPr="00FC089C">
        <w:rPr>
          <w:rFonts w:ascii="Verdana" w:hAnsi="Verdana" w:cs="Times New Roman"/>
          <w:sz w:val="20"/>
          <w:szCs w:val="20"/>
        </w:rPr>
        <w:t xml:space="preserve"> </w:t>
      </w:r>
    </w:p>
    <w:p w:rsidR="003F0351" w:rsidRPr="00FC089C" w:rsidRDefault="003F0351" w:rsidP="003F0351">
      <w:pPr>
        <w:pStyle w:val="Default"/>
        <w:jc w:val="center"/>
        <w:rPr>
          <w:rFonts w:ascii="Verdana" w:hAnsi="Verdana"/>
          <w:b/>
          <w:bCs/>
          <w:color w:val="auto"/>
          <w:sz w:val="20"/>
          <w:szCs w:val="20"/>
        </w:rPr>
      </w:pPr>
      <w:r w:rsidRPr="00FC089C">
        <w:rPr>
          <w:rFonts w:ascii="Verdana" w:hAnsi="Verdana"/>
          <w:b/>
          <w:bCs/>
          <w:noProof/>
          <w:color w:val="auto"/>
          <w:sz w:val="20"/>
          <w:szCs w:val="20"/>
          <w:lang w:eastAsia="fr-FR"/>
        </w:rPr>
        <w:drawing>
          <wp:inline distT="0" distB="0" distL="0" distR="0">
            <wp:extent cx="4165717" cy="3257550"/>
            <wp:effectExtent l="19050" t="0" r="6233" b="0"/>
            <wp:docPr id="3" name="Image 2" descr="terrain au 03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ain au 030315.jpg"/>
                    <pic:cNvPicPr/>
                  </pic:nvPicPr>
                  <pic:blipFill>
                    <a:blip r:embed="rId6" cstate="print"/>
                    <a:stretch>
                      <a:fillRect/>
                    </a:stretch>
                  </pic:blipFill>
                  <pic:spPr>
                    <a:xfrm>
                      <a:off x="0" y="0"/>
                      <a:ext cx="4171654" cy="3262193"/>
                    </a:xfrm>
                    <a:prstGeom prst="rect">
                      <a:avLst/>
                    </a:prstGeom>
                  </pic:spPr>
                </pic:pic>
              </a:graphicData>
            </a:graphic>
          </wp:inline>
        </w:drawing>
      </w:r>
    </w:p>
    <w:p w:rsidR="003660DA" w:rsidRPr="00D14CE5" w:rsidRDefault="003660DA" w:rsidP="003F0351">
      <w:pPr>
        <w:pStyle w:val="Default"/>
        <w:rPr>
          <w:rFonts w:ascii="Verdana" w:hAnsi="Verdana"/>
          <w:b/>
          <w:bCs/>
          <w:color w:val="auto"/>
          <w:sz w:val="20"/>
          <w:szCs w:val="20"/>
        </w:rPr>
      </w:pPr>
    </w:p>
    <w:p w:rsidR="003660DA" w:rsidRDefault="003660DA" w:rsidP="003F0351">
      <w:pPr>
        <w:pStyle w:val="Default"/>
        <w:rPr>
          <w:rFonts w:ascii="Verdana" w:hAnsi="Verdana"/>
          <w:b/>
          <w:bCs/>
          <w:color w:val="auto"/>
        </w:rPr>
      </w:pPr>
    </w:p>
    <w:p w:rsidR="003660DA" w:rsidRDefault="003660DA" w:rsidP="003660DA">
      <w:pPr>
        <w:pStyle w:val="Default"/>
        <w:rPr>
          <w:rFonts w:ascii="Verdana" w:hAnsi="Verdana"/>
          <w:b/>
          <w:bCs/>
        </w:rPr>
      </w:pPr>
      <w:r w:rsidRPr="00FC089C">
        <w:rPr>
          <w:rFonts w:ascii="Verdana" w:hAnsi="Verdana"/>
          <w:b/>
          <w:bCs/>
          <w:u w:val="single"/>
        </w:rPr>
        <w:lastRenderedPageBreak/>
        <w:t xml:space="preserve">Article </w:t>
      </w:r>
      <w:r>
        <w:rPr>
          <w:rFonts w:ascii="Verdana" w:hAnsi="Verdana"/>
          <w:b/>
          <w:bCs/>
          <w:u w:val="single"/>
        </w:rPr>
        <w:t>8</w:t>
      </w:r>
      <w:r w:rsidRPr="00FC089C">
        <w:rPr>
          <w:rFonts w:ascii="Verdana" w:hAnsi="Verdana"/>
          <w:b/>
          <w:bCs/>
        </w:rPr>
        <w:t xml:space="preserve"> : </w:t>
      </w:r>
      <w:r>
        <w:rPr>
          <w:rFonts w:ascii="Verdana" w:hAnsi="Verdana"/>
          <w:b/>
          <w:bCs/>
          <w:color w:val="002060"/>
        </w:rPr>
        <w:t>Zone de vol</w:t>
      </w:r>
      <w:r w:rsidRPr="00FC089C">
        <w:rPr>
          <w:rFonts w:ascii="Verdana" w:hAnsi="Verdana"/>
          <w:b/>
          <w:bCs/>
        </w:rPr>
        <w:t xml:space="preserve"> </w:t>
      </w:r>
    </w:p>
    <w:p w:rsidR="003660DA" w:rsidRDefault="003660DA" w:rsidP="003660DA">
      <w:pPr>
        <w:pStyle w:val="Default"/>
        <w:rPr>
          <w:rFonts w:ascii="Verdana" w:hAnsi="Verdana"/>
          <w:b/>
          <w:bCs/>
        </w:rPr>
      </w:pPr>
    </w:p>
    <w:p w:rsidR="003660DA" w:rsidRDefault="003660DA" w:rsidP="003660DA">
      <w:pPr>
        <w:pStyle w:val="Default"/>
        <w:rPr>
          <w:rFonts w:ascii="Verdana" w:hAnsi="Verdana"/>
          <w:b/>
          <w:bCs/>
        </w:rPr>
      </w:pPr>
    </w:p>
    <w:p w:rsidR="003660DA" w:rsidRPr="00FC089C" w:rsidRDefault="003660DA" w:rsidP="003660DA">
      <w:pPr>
        <w:pStyle w:val="Default"/>
        <w:jc w:val="center"/>
        <w:rPr>
          <w:rFonts w:ascii="Verdana" w:hAnsi="Verdana"/>
          <w:b/>
          <w:bCs/>
        </w:rPr>
      </w:pPr>
      <w:r>
        <w:rPr>
          <w:rFonts w:ascii="Verdana" w:hAnsi="Verdana"/>
          <w:b/>
          <w:bCs/>
          <w:noProof/>
          <w:lang w:eastAsia="fr-FR"/>
        </w:rPr>
        <w:drawing>
          <wp:inline distT="0" distB="0" distL="0" distR="0">
            <wp:extent cx="4304131" cy="3543300"/>
            <wp:effectExtent l="19050" t="0" r="1169" b="0"/>
            <wp:docPr id="1" name="Image 0" descr="terrai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ain5.JPG"/>
                    <pic:cNvPicPr/>
                  </pic:nvPicPr>
                  <pic:blipFill>
                    <a:blip r:embed="rId7" cstate="print"/>
                    <a:stretch>
                      <a:fillRect/>
                    </a:stretch>
                  </pic:blipFill>
                  <pic:spPr>
                    <a:xfrm>
                      <a:off x="0" y="0"/>
                      <a:ext cx="4307180" cy="3545810"/>
                    </a:xfrm>
                    <a:prstGeom prst="rect">
                      <a:avLst/>
                    </a:prstGeom>
                  </pic:spPr>
                </pic:pic>
              </a:graphicData>
            </a:graphic>
          </wp:inline>
        </w:drawing>
      </w:r>
    </w:p>
    <w:p w:rsidR="003660DA" w:rsidRDefault="003660DA" w:rsidP="003F0351">
      <w:pPr>
        <w:pStyle w:val="Default"/>
        <w:rPr>
          <w:rFonts w:ascii="Verdana" w:hAnsi="Verdana"/>
          <w:b/>
          <w:bCs/>
          <w:color w:val="auto"/>
        </w:rPr>
      </w:pPr>
    </w:p>
    <w:p w:rsidR="003660DA" w:rsidRDefault="003660DA" w:rsidP="003F0351">
      <w:pPr>
        <w:pStyle w:val="Default"/>
        <w:rPr>
          <w:rFonts w:ascii="Verdana" w:hAnsi="Verdana"/>
          <w:b/>
          <w:bCs/>
          <w:color w:val="auto"/>
        </w:rPr>
      </w:pPr>
    </w:p>
    <w:p w:rsidR="003660DA" w:rsidRPr="00FC089C" w:rsidRDefault="003660DA" w:rsidP="003F0351">
      <w:pPr>
        <w:pStyle w:val="Default"/>
        <w:rPr>
          <w:rFonts w:ascii="Verdana" w:hAnsi="Verdana"/>
          <w:b/>
          <w:bCs/>
          <w:color w:val="auto"/>
        </w:rPr>
      </w:pPr>
    </w:p>
    <w:p w:rsidR="003F0351" w:rsidRPr="00FC089C" w:rsidRDefault="003F0351" w:rsidP="003F0351">
      <w:pPr>
        <w:pStyle w:val="Default"/>
        <w:rPr>
          <w:rFonts w:ascii="Verdana" w:hAnsi="Verdana"/>
          <w:b/>
          <w:bCs/>
        </w:rPr>
      </w:pPr>
      <w:r w:rsidRPr="00FC089C">
        <w:rPr>
          <w:rFonts w:ascii="Verdana" w:hAnsi="Verdana"/>
          <w:b/>
          <w:bCs/>
          <w:u w:val="single"/>
        </w:rPr>
        <w:t xml:space="preserve">Article </w:t>
      </w:r>
      <w:r w:rsidR="003660DA">
        <w:rPr>
          <w:rFonts w:ascii="Verdana" w:hAnsi="Verdana"/>
          <w:b/>
          <w:bCs/>
          <w:u w:val="single"/>
        </w:rPr>
        <w:t>9</w:t>
      </w:r>
      <w:r w:rsidRPr="00FC089C">
        <w:rPr>
          <w:rFonts w:ascii="Verdana" w:hAnsi="Verdana"/>
          <w:b/>
          <w:bCs/>
        </w:rPr>
        <w:t xml:space="preserve"> : </w:t>
      </w:r>
      <w:r w:rsidRPr="0085106B">
        <w:rPr>
          <w:rFonts w:ascii="Verdana" w:hAnsi="Verdana"/>
          <w:b/>
          <w:bCs/>
          <w:color w:val="002060"/>
        </w:rPr>
        <w:t>Contacts</w:t>
      </w:r>
      <w:r w:rsidRPr="00FC089C">
        <w:rPr>
          <w:rFonts w:ascii="Verdana" w:hAnsi="Verdana"/>
          <w:b/>
          <w:bCs/>
        </w:rPr>
        <w:t xml:space="preserve"> </w:t>
      </w:r>
    </w:p>
    <w:p w:rsidR="003F0351" w:rsidRPr="00FC089C" w:rsidRDefault="003F0351" w:rsidP="003F0351">
      <w:pPr>
        <w:pStyle w:val="Default"/>
        <w:rPr>
          <w:rFonts w:ascii="Verdana" w:hAnsi="Verdana"/>
          <w:b/>
          <w:bCs/>
          <w:sz w:val="20"/>
          <w:szCs w:val="20"/>
        </w:rPr>
      </w:pPr>
    </w:p>
    <w:p w:rsidR="003F0351" w:rsidRPr="00FC089C" w:rsidRDefault="003F0351" w:rsidP="003F0351">
      <w:pPr>
        <w:pStyle w:val="Default"/>
        <w:rPr>
          <w:rFonts w:ascii="Verdana" w:hAnsi="Verdana"/>
          <w:b/>
          <w:bCs/>
          <w:sz w:val="20"/>
          <w:szCs w:val="20"/>
        </w:rPr>
      </w:pPr>
      <w:r w:rsidRPr="00FC089C">
        <w:rPr>
          <w:rFonts w:ascii="Verdana" w:hAnsi="Verdana"/>
          <w:b/>
          <w:bCs/>
          <w:sz w:val="20"/>
          <w:szCs w:val="20"/>
        </w:rPr>
        <w:t>SAMU…..</w:t>
      </w:r>
      <w:proofErr w:type="gramStart"/>
      <w:r w:rsidRPr="00FC089C">
        <w:rPr>
          <w:rFonts w:ascii="Verdana" w:hAnsi="Verdana"/>
          <w:b/>
          <w:bCs/>
          <w:sz w:val="20"/>
          <w:szCs w:val="20"/>
        </w:rPr>
        <w:t>…..…</w:t>
      </w:r>
      <w:proofErr w:type="gramEnd"/>
      <w:r w:rsidRPr="00FC089C">
        <w:rPr>
          <w:rFonts w:ascii="Verdana" w:hAnsi="Verdana"/>
          <w:b/>
          <w:bCs/>
          <w:sz w:val="20"/>
          <w:szCs w:val="20"/>
        </w:rPr>
        <w:t>15</w:t>
      </w:r>
    </w:p>
    <w:p w:rsidR="003F0351" w:rsidRPr="00FC089C" w:rsidRDefault="003F0351" w:rsidP="003F0351">
      <w:pPr>
        <w:pStyle w:val="Default"/>
        <w:rPr>
          <w:rFonts w:ascii="Verdana" w:hAnsi="Verdana"/>
          <w:b/>
          <w:bCs/>
          <w:sz w:val="20"/>
          <w:szCs w:val="20"/>
        </w:rPr>
      </w:pPr>
      <w:r w:rsidRPr="00FC089C">
        <w:rPr>
          <w:rFonts w:ascii="Verdana" w:hAnsi="Verdana"/>
          <w:b/>
          <w:bCs/>
          <w:sz w:val="20"/>
          <w:szCs w:val="20"/>
        </w:rPr>
        <w:t>POLICE…….....17</w:t>
      </w:r>
    </w:p>
    <w:p w:rsidR="003F0351" w:rsidRPr="00FC089C" w:rsidRDefault="003F0351" w:rsidP="003F0351">
      <w:pPr>
        <w:pStyle w:val="Default"/>
        <w:rPr>
          <w:rFonts w:ascii="Verdana" w:hAnsi="Verdana"/>
          <w:b/>
          <w:bCs/>
          <w:sz w:val="20"/>
          <w:szCs w:val="20"/>
        </w:rPr>
      </w:pPr>
      <w:r w:rsidRPr="00FC089C">
        <w:rPr>
          <w:rFonts w:ascii="Verdana" w:hAnsi="Verdana"/>
          <w:b/>
          <w:bCs/>
          <w:sz w:val="20"/>
          <w:szCs w:val="20"/>
        </w:rPr>
        <w:t>POMPIER….....18</w:t>
      </w:r>
    </w:p>
    <w:p w:rsidR="003F0351" w:rsidRPr="00FC089C" w:rsidRDefault="003F0351" w:rsidP="003F0351">
      <w:pPr>
        <w:pStyle w:val="Default"/>
        <w:rPr>
          <w:rFonts w:ascii="Verdana" w:hAnsi="Verdana"/>
          <w:b/>
          <w:bCs/>
          <w:sz w:val="20"/>
          <w:szCs w:val="20"/>
        </w:rPr>
      </w:pPr>
      <w:r w:rsidRPr="00FC089C">
        <w:rPr>
          <w:rFonts w:ascii="Verdana" w:hAnsi="Verdana"/>
          <w:b/>
          <w:bCs/>
          <w:sz w:val="20"/>
          <w:szCs w:val="20"/>
        </w:rPr>
        <w:t>URGENCES…</w:t>
      </w:r>
      <w:r w:rsidR="007605BB">
        <w:rPr>
          <w:rFonts w:ascii="Verdana" w:hAnsi="Verdana"/>
          <w:b/>
          <w:bCs/>
          <w:sz w:val="20"/>
          <w:szCs w:val="20"/>
        </w:rPr>
        <w:t>..</w:t>
      </w:r>
      <w:r w:rsidRPr="00FC089C">
        <w:rPr>
          <w:rFonts w:ascii="Verdana" w:hAnsi="Verdana"/>
          <w:b/>
          <w:bCs/>
          <w:sz w:val="20"/>
          <w:szCs w:val="20"/>
        </w:rPr>
        <w:t xml:space="preserve">112 </w:t>
      </w:r>
    </w:p>
    <w:p w:rsidR="003F0351" w:rsidRPr="00FC089C" w:rsidRDefault="003F0351" w:rsidP="003F0351">
      <w:pPr>
        <w:pStyle w:val="Default"/>
        <w:rPr>
          <w:rFonts w:ascii="Verdana" w:hAnsi="Verdana"/>
          <w:color w:val="auto"/>
          <w:sz w:val="20"/>
          <w:szCs w:val="20"/>
        </w:rPr>
      </w:pPr>
    </w:p>
    <w:p w:rsidR="003F0351" w:rsidRPr="00FC089C" w:rsidRDefault="003F0351" w:rsidP="003F0351">
      <w:pPr>
        <w:pStyle w:val="Default"/>
        <w:rPr>
          <w:rFonts w:ascii="Verdana" w:hAnsi="Verdana"/>
          <w:color w:val="auto"/>
          <w:sz w:val="20"/>
          <w:szCs w:val="20"/>
        </w:rPr>
      </w:pPr>
      <w:r w:rsidRPr="00FC089C">
        <w:rPr>
          <w:rFonts w:ascii="Verdana" w:hAnsi="Verdana"/>
          <w:color w:val="auto"/>
          <w:sz w:val="20"/>
          <w:szCs w:val="20"/>
        </w:rPr>
        <w:t>Mise en relation avec le Président : 03 87 78 26 33 (demander Monsieur KIEFFERT)</w:t>
      </w:r>
    </w:p>
    <w:p w:rsidR="003F0351" w:rsidRDefault="003F0351" w:rsidP="003F0351">
      <w:pPr>
        <w:pStyle w:val="Default"/>
        <w:rPr>
          <w:rFonts w:ascii="Verdana" w:hAnsi="Verdana"/>
          <w:color w:val="auto"/>
          <w:sz w:val="20"/>
          <w:szCs w:val="20"/>
        </w:rPr>
      </w:pPr>
    </w:p>
    <w:p w:rsidR="003660DA" w:rsidRDefault="003660DA" w:rsidP="003F0351">
      <w:pPr>
        <w:pStyle w:val="Default"/>
        <w:rPr>
          <w:rFonts w:ascii="Verdana" w:hAnsi="Verdana"/>
          <w:color w:val="auto"/>
          <w:sz w:val="20"/>
          <w:szCs w:val="20"/>
        </w:rPr>
      </w:pPr>
    </w:p>
    <w:p w:rsidR="003660DA" w:rsidRDefault="003660DA" w:rsidP="003660DA">
      <w:pPr>
        <w:pStyle w:val="Default"/>
        <w:rPr>
          <w:rFonts w:ascii="Verdana" w:hAnsi="Verdana"/>
          <w:b/>
          <w:bCs/>
          <w:color w:val="002060"/>
        </w:rPr>
      </w:pPr>
      <w:r w:rsidRPr="00FC089C">
        <w:rPr>
          <w:rFonts w:ascii="Verdana" w:hAnsi="Verdana"/>
          <w:b/>
          <w:bCs/>
          <w:u w:val="single"/>
        </w:rPr>
        <w:t xml:space="preserve">Article </w:t>
      </w:r>
      <w:r>
        <w:rPr>
          <w:rFonts w:ascii="Verdana" w:hAnsi="Verdana"/>
          <w:b/>
          <w:bCs/>
          <w:u w:val="single"/>
        </w:rPr>
        <w:t>10</w:t>
      </w:r>
      <w:r w:rsidRPr="00FC089C">
        <w:rPr>
          <w:rFonts w:ascii="Verdana" w:hAnsi="Verdana"/>
          <w:b/>
          <w:bCs/>
        </w:rPr>
        <w:t xml:space="preserve"> : </w:t>
      </w:r>
      <w:r>
        <w:rPr>
          <w:rFonts w:ascii="Verdana" w:hAnsi="Verdana"/>
          <w:b/>
          <w:bCs/>
          <w:color w:val="002060"/>
        </w:rPr>
        <w:t>Conformité</w:t>
      </w:r>
    </w:p>
    <w:p w:rsidR="003660DA" w:rsidRDefault="003660DA" w:rsidP="003660DA">
      <w:pPr>
        <w:pStyle w:val="Default"/>
        <w:rPr>
          <w:rFonts w:ascii="Verdana" w:hAnsi="Verdana"/>
          <w:b/>
          <w:bCs/>
          <w:color w:val="002060"/>
        </w:rPr>
      </w:pPr>
    </w:p>
    <w:p w:rsidR="003660DA" w:rsidRDefault="003660DA" w:rsidP="003660DA">
      <w:pPr>
        <w:pStyle w:val="Default"/>
        <w:rPr>
          <w:rFonts w:ascii="Verdana" w:hAnsi="Verdana"/>
        </w:rPr>
      </w:pPr>
      <w:r>
        <w:rPr>
          <w:rFonts w:ascii="Verdana" w:hAnsi="Verdana"/>
        </w:rPr>
        <w:t>Le comité directeur se donne le droit de modifié à tout moment le présent règlement</w:t>
      </w:r>
      <w:r w:rsidR="00D14CE5">
        <w:rPr>
          <w:rFonts w:ascii="Verdana" w:hAnsi="Verdana"/>
        </w:rPr>
        <w:t xml:space="preserve"> </w:t>
      </w:r>
      <w:proofErr w:type="gramStart"/>
      <w:r w:rsidR="00D14CE5">
        <w:rPr>
          <w:rFonts w:ascii="Verdana" w:hAnsi="Verdana"/>
        </w:rPr>
        <w:t>( 10</w:t>
      </w:r>
      <w:proofErr w:type="gramEnd"/>
      <w:r w:rsidR="00D14CE5">
        <w:rPr>
          <w:rFonts w:ascii="Verdana" w:hAnsi="Verdana"/>
        </w:rPr>
        <w:t xml:space="preserve"> articles )</w:t>
      </w:r>
      <w:r>
        <w:rPr>
          <w:rFonts w:ascii="Verdana" w:hAnsi="Verdana"/>
        </w:rPr>
        <w:t xml:space="preserve"> pour sa mise en conformité.</w:t>
      </w:r>
    </w:p>
    <w:p w:rsidR="003660DA" w:rsidRDefault="003660DA" w:rsidP="003660DA">
      <w:pPr>
        <w:pStyle w:val="Default"/>
        <w:rPr>
          <w:rFonts w:ascii="Verdana" w:hAnsi="Verdana"/>
        </w:rPr>
      </w:pPr>
    </w:p>
    <w:p w:rsidR="00D14CE5" w:rsidRDefault="00D14CE5" w:rsidP="003660DA">
      <w:pPr>
        <w:pStyle w:val="Default"/>
        <w:rPr>
          <w:rFonts w:ascii="Verdana" w:hAnsi="Verdana"/>
        </w:rPr>
      </w:pPr>
    </w:p>
    <w:p w:rsidR="00D14CE5" w:rsidRDefault="00D14CE5" w:rsidP="003660DA">
      <w:pPr>
        <w:pStyle w:val="Default"/>
        <w:rPr>
          <w:rFonts w:ascii="Verdana" w:hAnsi="Verdana"/>
        </w:rPr>
      </w:pPr>
    </w:p>
    <w:p w:rsidR="003660DA" w:rsidRDefault="003660DA" w:rsidP="003660DA">
      <w:pPr>
        <w:pStyle w:val="Default"/>
        <w:rPr>
          <w:rFonts w:ascii="Verdana" w:hAnsi="Verdana"/>
        </w:rPr>
      </w:pPr>
      <w:r>
        <w:rPr>
          <w:rFonts w:ascii="Verdana" w:hAnsi="Verdana"/>
        </w:rPr>
        <w:t xml:space="preserve">Fait </w:t>
      </w:r>
      <w:r w:rsidR="00D14CE5">
        <w:rPr>
          <w:rFonts w:ascii="Verdana" w:hAnsi="Verdana"/>
        </w:rPr>
        <w:t>à Bouzonville, le 1</w:t>
      </w:r>
      <w:r w:rsidR="00D14CE5" w:rsidRPr="00D14CE5">
        <w:rPr>
          <w:rFonts w:ascii="Verdana" w:hAnsi="Verdana"/>
          <w:vertAlign w:val="superscript"/>
        </w:rPr>
        <w:t>er</w:t>
      </w:r>
      <w:r w:rsidR="002B77F4">
        <w:rPr>
          <w:rFonts w:ascii="Verdana" w:hAnsi="Verdana"/>
        </w:rPr>
        <w:t xml:space="preserve"> novembre</w:t>
      </w:r>
      <w:r w:rsidR="00D14CE5">
        <w:rPr>
          <w:rFonts w:ascii="Verdana" w:hAnsi="Verdana"/>
        </w:rPr>
        <w:t xml:space="preserve"> 2017</w:t>
      </w:r>
      <w:r>
        <w:rPr>
          <w:rFonts w:ascii="Verdana" w:hAnsi="Verdana"/>
        </w:rPr>
        <w:t xml:space="preserve"> </w:t>
      </w:r>
    </w:p>
    <w:p w:rsidR="00D14CE5" w:rsidRDefault="00D14CE5" w:rsidP="003660DA">
      <w:pPr>
        <w:pStyle w:val="Default"/>
        <w:rPr>
          <w:rFonts w:ascii="Verdana" w:hAnsi="Verdana"/>
        </w:rPr>
      </w:pPr>
    </w:p>
    <w:p w:rsidR="00D14CE5" w:rsidRDefault="00D14CE5" w:rsidP="003660DA">
      <w:pPr>
        <w:pStyle w:val="Default"/>
        <w:rPr>
          <w:rFonts w:ascii="Verdana" w:hAnsi="Verdana"/>
        </w:rPr>
      </w:pPr>
    </w:p>
    <w:p w:rsidR="00D14CE5" w:rsidRDefault="00D14CE5" w:rsidP="003660DA">
      <w:pPr>
        <w:pStyle w:val="Default"/>
        <w:rPr>
          <w:rFonts w:ascii="Verdana" w:hAnsi="Verdana"/>
        </w:rPr>
      </w:pPr>
    </w:p>
    <w:p w:rsidR="00D14CE5" w:rsidRPr="00FC089C" w:rsidRDefault="00D14CE5" w:rsidP="003660DA">
      <w:pPr>
        <w:pStyle w:val="Default"/>
        <w:rPr>
          <w:rFonts w:ascii="Verdana" w:hAnsi="Verdana"/>
          <w:b/>
          <w:bCs/>
        </w:rPr>
      </w:pPr>
      <w:r>
        <w:rPr>
          <w:rFonts w:ascii="Verdana" w:hAnsi="Verdana"/>
        </w:rPr>
        <w:t>Le Président</w:t>
      </w:r>
    </w:p>
    <w:p w:rsidR="003660DA" w:rsidRPr="00FC089C" w:rsidRDefault="003660DA" w:rsidP="003F0351">
      <w:pPr>
        <w:pStyle w:val="Default"/>
        <w:rPr>
          <w:rFonts w:ascii="Verdana" w:hAnsi="Verdana"/>
          <w:color w:val="auto"/>
          <w:sz w:val="20"/>
          <w:szCs w:val="20"/>
        </w:rPr>
      </w:pPr>
    </w:p>
    <w:sectPr w:rsidR="003660DA" w:rsidRPr="00FC089C" w:rsidSect="00F138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720E8"/>
    <w:multiLevelType w:val="multilevel"/>
    <w:tmpl w:val="359C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521C0"/>
    <w:multiLevelType w:val="multilevel"/>
    <w:tmpl w:val="1158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85530F"/>
    <w:multiLevelType w:val="multilevel"/>
    <w:tmpl w:val="3A6A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8AF3F74"/>
    <w:multiLevelType w:val="multilevel"/>
    <w:tmpl w:val="18BAD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1D15EC"/>
    <w:multiLevelType w:val="multilevel"/>
    <w:tmpl w:val="7D78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8C741A6"/>
    <w:multiLevelType w:val="multilevel"/>
    <w:tmpl w:val="938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0351"/>
    <w:rsid w:val="00063ECA"/>
    <w:rsid w:val="000E3FFC"/>
    <w:rsid w:val="002733C1"/>
    <w:rsid w:val="002B77F4"/>
    <w:rsid w:val="002C5F1F"/>
    <w:rsid w:val="00323E58"/>
    <w:rsid w:val="003660DA"/>
    <w:rsid w:val="003F0351"/>
    <w:rsid w:val="004B4A58"/>
    <w:rsid w:val="004D10CF"/>
    <w:rsid w:val="005D32BC"/>
    <w:rsid w:val="007605BB"/>
    <w:rsid w:val="00A321B0"/>
    <w:rsid w:val="00AA391C"/>
    <w:rsid w:val="00BB39FD"/>
    <w:rsid w:val="00BD6102"/>
    <w:rsid w:val="00D14CE5"/>
    <w:rsid w:val="00D50BC9"/>
    <w:rsid w:val="00ED0169"/>
    <w:rsid w:val="00F1389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51"/>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F0351"/>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rsid w:val="003F035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sid w:val="003F0351"/>
    <w:rPr>
      <w:b/>
      <w:bCs/>
    </w:rPr>
  </w:style>
  <w:style w:type="paragraph" w:styleId="Textedebulles">
    <w:name w:val="Balloon Text"/>
    <w:basedOn w:val="Normal"/>
    <w:link w:val="TextedebullesCar"/>
    <w:uiPriority w:val="99"/>
    <w:semiHidden/>
    <w:unhideWhenUsed/>
    <w:rsid w:val="003F03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0351"/>
    <w:rPr>
      <w:rFonts w:ascii="Tahoma" w:eastAsiaTheme="minorEastAsia" w:hAnsi="Tahoma" w:cs="Tahoma"/>
      <w:sz w:val="16"/>
      <w:szCs w:val="16"/>
      <w:lang w:eastAsia="fr-FR"/>
    </w:rPr>
  </w:style>
  <w:style w:type="paragraph" w:styleId="Paragraphedeliste">
    <w:name w:val="List Paragraph"/>
    <w:basedOn w:val="Normal"/>
    <w:uiPriority w:val="34"/>
    <w:qFormat/>
    <w:rsid w:val="00323E58"/>
    <w:pPr>
      <w:ind w:left="720"/>
      <w:contextualSpacing/>
    </w:pPr>
  </w:style>
</w:styles>
</file>

<file path=word/webSettings.xml><?xml version="1.0" encoding="utf-8"?>
<w:webSettings xmlns:r="http://schemas.openxmlformats.org/officeDocument/2006/relationships" xmlns:w="http://schemas.openxmlformats.org/wordprocessingml/2006/main">
  <w:divs>
    <w:div w:id="182153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2028</Words>
  <Characters>11154</Characters>
  <Application>Microsoft Office Word</Application>
  <DocSecurity>0</DocSecurity>
  <Lines>92</Lines>
  <Paragraphs>26</Paragraphs>
  <ScaleCrop>false</ScaleCrop>
  <Company/>
  <LinksUpToDate>false</LinksUpToDate>
  <CharactersWithSpaces>13156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KIEFFER</dc:creator>
  <cp:lastModifiedBy>KIEFFER</cp:lastModifiedBy>
  <cp:revision>2</cp:revision>
  <dcterms:created xsi:type="dcterms:W3CDTF">2017-11-09T08:15:00Z</dcterms:created>
  <dcterms:modified xsi:type="dcterms:W3CDTF">2017-11-09T08:15:00Z</dcterms:modified>
</cp:coreProperties>
</file>