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E8238" w14:textId="77777777" w:rsidR="003D5980" w:rsidRPr="003D5980" w:rsidRDefault="003D5980" w:rsidP="003D5980">
      <w:pPr>
        <w:spacing w:after="166" w:line="240" w:lineRule="auto"/>
        <w:outlineLvl w:val="1"/>
        <w:rPr>
          <w:rFonts w:ascii="Times New Roman" w:eastAsia="Times New Roman" w:hAnsi="Times New Roman" w:cs="Times New Roman"/>
          <w:caps/>
          <w:color w:val="003A9C"/>
          <w:spacing w:val="23"/>
          <w:kern w:val="0"/>
          <w:sz w:val="45"/>
          <w:szCs w:val="45"/>
          <w:lang w:eastAsia="fr-FR"/>
          <w14:ligatures w14:val="none"/>
        </w:rPr>
      </w:pPr>
      <w:r w:rsidRPr="003D5980">
        <w:rPr>
          <w:rFonts w:ascii="Times New Roman" w:eastAsia="Times New Roman" w:hAnsi="Times New Roman" w:cs="Times New Roman"/>
          <w:caps/>
          <w:color w:val="003A9C"/>
          <w:spacing w:val="23"/>
          <w:kern w:val="0"/>
          <w:sz w:val="45"/>
          <w:szCs w:val="45"/>
          <w:lang w:eastAsia="fr-FR"/>
          <w14:ligatures w14:val="none"/>
        </w:rPr>
        <w:t>SOUSCRIRE UNE LICENCE FFAM : OBLIGATIONS</w:t>
      </w:r>
    </w:p>
    <w:p w14:paraId="2C069C3A" w14:textId="77777777" w:rsidR="003D5980" w:rsidRPr="003D5980" w:rsidRDefault="003D5980" w:rsidP="003D5980">
      <w:pPr>
        <w:spacing w:after="33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D598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Avec les diverses modifications réglementaires et administratives de ces dernières années, la licence FFAM pratiquant (nouvelle licence ou renouvellement) est délivrée selon les conditions suivantes :</w:t>
      </w:r>
    </w:p>
    <w:p w14:paraId="14A4168B" w14:textId="77777777" w:rsidR="003D5980" w:rsidRPr="003D5980" w:rsidRDefault="003D5980" w:rsidP="003D59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D59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Numéro d’exploitant européen d’UAS</w:t>
      </w:r>
      <w:r w:rsidRPr="003D598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 : s’enregistrer en tant qu’exploitant d’UAS s’effectue sur le </w:t>
      </w:r>
      <w:hyperlink r:id="rId5" w:history="1">
        <w:r w:rsidRPr="003D598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 xml:space="preserve">site </w:t>
        </w:r>
        <w:proofErr w:type="spellStart"/>
        <w:r w:rsidRPr="003D598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AlphaTango</w:t>
        </w:r>
        <w:proofErr w:type="spellEnd"/>
      </w:hyperlink>
      <w:r w:rsidRPr="003D598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 Les licenciés qui pratiquent uniquement en vol indoor ne sont pas concernés ;</w:t>
      </w:r>
    </w:p>
    <w:p w14:paraId="7601922F" w14:textId="77777777" w:rsidR="003D5980" w:rsidRPr="003D5980" w:rsidRDefault="003D5980" w:rsidP="003D59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D59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Le questionnaire de santé ou le certificat médical</w:t>
      </w:r>
      <w:r w:rsidRPr="003D598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 : obligation de répondre au questionnaire de santé. En cas de réponse positive à au moins une question, un certificat médical de non contre-indication à la pratique de l’aéromodélisme est demandé ;</w:t>
      </w:r>
    </w:p>
    <w:p w14:paraId="3551FE0D" w14:textId="77777777" w:rsidR="003D5980" w:rsidRPr="003D5980" w:rsidRDefault="003D5980" w:rsidP="003D59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D59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La formation télépilote</w:t>
      </w:r>
      <w:r w:rsidRPr="003D598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 : être titulaire de la formation. Elle concerne les pilotes de plus de 14 ans qui font voler des modèles de + de 800 g ;</w:t>
      </w:r>
    </w:p>
    <w:p w14:paraId="258BFEA2" w14:textId="77777777" w:rsidR="003D5980" w:rsidRPr="003D5980" w:rsidRDefault="003D5980" w:rsidP="003D59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D59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Déclarer l’honorabilité des dirigeants et encadrants</w:t>
      </w:r>
      <w:r w:rsidRPr="003D598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06B45264" w14:textId="200B13CD" w:rsidR="003D5980" w:rsidRPr="003D5980" w:rsidRDefault="003D5980" w:rsidP="003D5980">
      <w:pPr>
        <w:spacing w:after="1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D5980">
        <w:rPr>
          <w:rFonts w:ascii="Times New Roman" w:eastAsia="Times New Roman" w:hAnsi="Times New Roman" w:cs="Times New Roman"/>
          <w:noProof/>
          <w:color w:val="0000FF"/>
          <w:kern w:val="0"/>
          <w:sz w:val="24"/>
          <w:szCs w:val="24"/>
          <w:lang w:eastAsia="fr-FR"/>
          <w14:ligatures w14:val="none"/>
        </w:rPr>
        <w:drawing>
          <wp:inline distT="0" distB="0" distL="0" distR="0" wp14:anchorId="053C289B" wp14:editId="54241C19">
            <wp:extent cx="5760720" cy="2923540"/>
            <wp:effectExtent l="0" t="0" r="0" b="0"/>
            <wp:docPr id="863842117" name="Imag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AF267" w14:textId="77777777" w:rsidR="003D5980" w:rsidRDefault="003D5980"/>
    <w:sectPr w:rsidR="003D5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9698F"/>
    <w:multiLevelType w:val="multilevel"/>
    <w:tmpl w:val="A4D0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45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80"/>
    <w:rsid w:val="003D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EABE"/>
  <w15:chartTrackingRefBased/>
  <w15:docId w15:val="{06269C15-C88B-418F-8C0C-D16E9414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3D59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D5980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D5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3D5980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D5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6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79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tenu-informatif.ffam.asso.fr/wp-content/uploads/2023/09/recap-reglementation-2023-9-1.png" TargetMode="External"/><Relationship Id="rId5" Type="http://schemas.openxmlformats.org/officeDocument/2006/relationships/hyperlink" Target="https://formation-telepilote.aviation-civile.gouv.f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808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TARILLON</dc:creator>
  <cp:keywords/>
  <dc:description/>
  <cp:lastModifiedBy>Pascal TARILLON</cp:lastModifiedBy>
  <cp:revision>1</cp:revision>
  <dcterms:created xsi:type="dcterms:W3CDTF">2023-10-28T05:57:00Z</dcterms:created>
  <dcterms:modified xsi:type="dcterms:W3CDTF">2023-10-28T05:58:00Z</dcterms:modified>
</cp:coreProperties>
</file>